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715" w:rsidRDefault="002D4830" w:rsidP="008B5243">
      <w:pPr>
        <w:tabs>
          <w:tab w:val="left" w:pos="8349"/>
        </w:tabs>
        <w:ind w:firstLineChars="100" w:firstLine="263"/>
        <w:jc w:val="left"/>
        <w:rPr>
          <w:rFonts w:asciiTheme="minorEastAsia" w:hAnsiTheme="minorEastAsia"/>
          <w:sz w:val="24"/>
          <w:szCs w:val="24"/>
        </w:rPr>
      </w:pPr>
      <w:r>
        <w:rPr>
          <w:rFonts w:asciiTheme="minorEastAsia" w:hAnsiTheme="minorEastAsia"/>
          <w:noProof/>
          <w:sz w:val="22"/>
          <w:szCs w:val="24"/>
        </w:rPr>
        <mc:AlternateContent>
          <mc:Choice Requires="wps">
            <w:drawing>
              <wp:anchor distT="0" distB="0" distL="114300" distR="114300" simplePos="0" relativeHeight="251659264" behindDoc="1" locked="0" layoutInCell="1" allowOverlap="1">
                <wp:simplePos x="0" y="0"/>
                <wp:positionH relativeFrom="column">
                  <wp:posOffset>-5715</wp:posOffset>
                </wp:positionH>
                <wp:positionV relativeFrom="paragraph">
                  <wp:posOffset>-584200</wp:posOffset>
                </wp:positionV>
                <wp:extent cx="962025" cy="577901"/>
                <wp:effectExtent l="19050" t="19050" r="28575" b="12700"/>
                <wp:wrapNone/>
                <wp:docPr id="2" name="正方形/長方形 2"/>
                <wp:cNvGraphicFramePr/>
                <a:graphic xmlns:a="http://schemas.openxmlformats.org/drawingml/2006/main">
                  <a:graphicData uri="http://schemas.microsoft.com/office/word/2010/wordprocessingShape">
                    <wps:wsp>
                      <wps:cNvSpPr/>
                      <wps:spPr>
                        <a:xfrm>
                          <a:off x="0" y="0"/>
                          <a:ext cx="962025" cy="577901"/>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4830" w:rsidRPr="002D4830" w:rsidRDefault="00E005AD" w:rsidP="00E005AD">
                            <w:pPr>
                              <w:jc w:val="center"/>
                              <w:rPr>
                                <w:color w:val="000000" w:themeColor="text1"/>
                                <w:sz w:val="48"/>
                              </w:rPr>
                            </w:pPr>
                            <w:r>
                              <w:rPr>
                                <w:rFonts w:hint="eastAsia"/>
                                <w:color w:val="000000" w:themeColor="text1"/>
                                <w:sz w:val="48"/>
                              </w:rPr>
                              <w:t>覚書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5pt;margin-top:-46pt;width:75.75pt;height: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" filled="f" strokecolor="red" strokeweight="3pt">
                <v:textbox>
                  <w:txbxContent>
                    <w:p w:rsidR="002D4830" w:rsidRPr="002D4830" w:rsidRDefault="00E005AD" w:rsidP="00E005AD">
                      <w:pPr>
                        <w:jc w:val="center"/>
                        <w:rPr>
                          <w:rFonts w:hint="eastAsia"/>
                          <w:color w:val="000000" w:themeColor="text1"/>
                          <w:sz w:val="48"/>
                        </w:rPr>
                      </w:pPr>
                      <w:bookmarkStart w:id="1" w:name="_GoBack"/>
                      <w:r>
                        <w:rPr>
                          <w:rFonts w:hint="eastAsia"/>
                          <w:color w:val="000000" w:themeColor="text1"/>
                          <w:sz w:val="48"/>
                        </w:rPr>
                        <w:t>覚書</w:t>
                      </w:r>
                      <w:bookmarkEnd w:id="1"/>
                    </w:p>
                  </w:txbxContent>
                </v:textbox>
              </v:rect>
            </w:pict>
          </mc:Fallback>
        </mc:AlternateContent>
      </w:r>
      <w:r w:rsidR="008B5243">
        <w:rPr>
          <w:rFonts w:asciiTheme="minorEastAsia" w:hAnsiTheme="minorEastAsia"/>
          <w:sz w:val="24"/>
          <w:szCs w:val="24"/>
        </w:rPr>
        <w:tab/>
      </w:r>
    </w:p>
    <w:p w:rsidR="000B7D17" w:rsidRPr="000E500E" w:rsidRDefault="00786889" w:rsidP="008170EC">
      <w:pPr>
        <w:ind w:firstLineChars="100" w:firstLine="283"/>
        <w:jc w:val="center"/>
        <w:rPr>
          <w:rFonts w:asciiTheme="minorEastAsia" w:hAnsiTheme="minorEastAsia"/>
          <w:sz w:val="22"/>
          <w:szCs w:val="24"/>
        </w:rPr>
      </w:pPr>
      <w:r>
        <w:rPr>
          <w:rFonts w:asciiTheme="minorEastAsia" w:hAnsiTheme="minorEastAsia" w:hint="eastAsia"/>
          <w:sz w:val="24"/>
          <w:szCs w:val="24"/>
        </w:rPr>
        <w:t>新型インフルエンザ等対策に係る住民接種の接種体制に関する覚書</w:t>
      </w:r>
    </w:p>
    <w:p w:rsidR="000B7D17" w:rsidRPr="000E500E" w:rsidRDefault="000B7D17" w:rsidP="000E500E">
      <w:pPr>
        <w:ind w:firstLineChars="100" w:firstLine="263"/>
        <w:jc w:val="left"/>
        <w:rPr>
          <w:rFonts w:asciiTheme="minorEastAsia" w:hAnsiTheme="minorEastAsia"/>
          <w:sz w:val="22"/>
          <w:szCs w:val="24"/>
        </w:rPr>
      </w:pPr>
    </w:p>
    <w:p w:rsidR="000B7D17" w:rsidRPr="000E500E" w:rsidRDefault="000B7D17" w:rsidP="000B7D17">
      <w:pPr>
        <w:ind w:leftChars="100" w:left="253"/>
        <w:rPr>
          <w:rFonts w:asciiTheme="minorEastAsia" w:hAnsiTheme="minorEastAsia"/>
          <w:sz w:val="22"/>
          <w:szCs w:val="24"/>
        </w:rPr>
      </w:pPr>
      <w:r w:rsidRPr="000E500E">
        <w:rPr>
          <w:rFonts w:asciiTheme="minorEastAsia" w:hAnsiTheme="minorEastAsia" w:hint="eastAsia"/>
          <w:sz w:val="22"/>
          <w:szCs w:val="24"/>
        </w:rPr>
        <w:t xml:space="preserve">　○○</w:t>
      </w:r>
      <w:r w:rsidR="00786889">
        <w:rPr>
          <w:rFonts w:asciiTheme="minorEastAsia" w:hAnsiTheme="minorEastAsia" w:hint="eastAsia"/>
          <w:sz w:val="22"/>
          <w:szCs w:val="24"/>
        </w:rPr>
        <w:t>都道府県</w:t>
      </w:r>
      <w:r w:rsidRPr="000E500E">
        <w:rPr>
          <w:rFonts w:asciiTheme="minorEastAsia" w:hAnsiTheme="minorEastAsia" w:hint="eastAsia"/>
          <w:sz w:val="22"/>
          <w:szCs w:val="24"/>
        </w:rPr>
        <w:t>（以下「甲」という。）と</w:t>
      </w:r>
      <w:r w:rsidR="009C7474" w:rsidRPr="000E500E">
        <w:rPr>
          <w:rFonts w:asciiTheme="minorEastAsia" w:hAnsiTheme="minorEastAsia" w:hint="eastAsia"/>
          <w:sz w:val="22"/>
          <w:szCs w:val="24"/>
        </w:rPr>
        <w:t>○○</w:t>
      </w:r>
      <w:r w:rsidR="009C7474">
        <w:rPr>
          <w:rFonts w:asciiTheme="minorEastAsia" w:hAnsiTheme="minorEastAsia" w:hint="eastAsia"/>
          <w:sz w:val="22"/>
          <w:szCs w:val="24"/>
        </w:rPr>
        <w:t>都道府県医薬品卸売業組合</w:t>
      </w:r>
      <w:r w:rsidRPr="000E500E">
        <w:rPr>
          <w:rFonts w:asciiTheme="minorEastAsia" w:hAnsiTheme="minorEastAsia" w:hint="eastAsia"/>
          <w:sz w:val="22"/>
          <w:szCs w:val="24"/>
        </w:rPr>
        <w:t>（以下「乙」という。）</w:t>
      </w:r>
      <w:r w:rsidR="0069324B">
        <w:rPr>
          <w:rFonts w:asciiTheme="minorEastAsia" w:hAnsiTheme="minorEastAsia" w:hint="eastAsia"/>
          <w:sz w:val="22"/>
          <w:szCs w:val="24"/>
        </w:rPr>
        <w:t>と</w:t>
      </w:r>
      <w:r w:rsidRPr="000E500E">
        <w:rPr>
          <w:rFonts w:asciiTheme="minorEastAsia" w:hAnsiTheme="minorEastAsia" w:hint="eastAsia"/>
          <w:sz w:val="22"/>
          <w:szCs w:val="24"/>
        </w:rPr>
        <w:t>は、</w:t>
      </w:r>
      <w:r w:rsidR="009C7474">
        <w:rPr>
          <w:rFonts w:asciiTheme="minorEastAsia" w:hAnsiTheme="minorEastAsia" w:hint="eastAsia"/>
          <w:sz w:val="22"/>
          <w:szCs w:val="24"/>
        </w:rPr>
        <w:t>「</w:t>
      </w:r>
      <w:r w:rsidRPr="000E500E">
        <w:rPr>
          <w:rFonts w:asciiTheme="minorEastAsia" w:hAnsiTheme="minorEastAsia" w:hint="eastAsia"/>
          <w:sz w:val="22"/>
          <w:szCs w:val="24"/>
        </w:rPr>
        <w:t>新型インフルエンザ等対策特別措置法</w:t>
      </w:r>
      <w:r w:rsidR="009C7474">
        <w:rPr>
          <w:rFonts w:asciiTheme="minorEastAsia" w:hAnsiTheme="minorEastAsia" w:hint="eastAsia"/>
          <w:sz w:val="22"/>
          <w:szCs w:val="24"/>
        </w:rPr>
        <w:t>」</w:t>
      </w:r>
      <w:r w:rsidRPr="000E500E">
        <w:rPr>
          <w:rFonts w:asciiTheme="minorEastAsia" w:hAnsiTheme="minorEastAsia" w:hint="eastAsia"/>
          <w:sz w:val="22"/>
          <w:szCs w:val="24"/>
        </w:rPr>
        <w:t>（平成24年法律第31号）第</w:t>
      </w:r>
      <w:r w:rsidR="009C7474">
        <w:rPr>
          <w:rFonts w:asciiTheme="minorEastAsia" w:hAnsiTheme="minorEastAsia" w:hint="eastAsia"/>
          <w:sz w:val="22"/>
          <w:szCs w:val="24"/>
        </w:rPr>
        <w:t>46</w:t>
      </w:r>
      <w:r w:rsidRPr="000E500E">
        <w:rPr>
          <w:rFonts w:asciiTheme="minorEastAsia" w:hAnsiTheme="minorEastAsia" w:hint="eastAsia"/>
          <w:sz w:val="22"/>
          <w:szCs w:val="24"/>
        </w:rPr>
        <w:t>条の規定に基づき実施される</w:t>
      </w:r>
      <w:r w:rsidR="009C7474">
        <w:rPr>
          <w:rFonts w:asciiTheme="minorEastAsia" w:hAnsiTheme="minorEastAsia" w:hint="eastAsia"/>
          <w:sz w:val="22"/>
          <w:szCs w:val="24"/>
        </w:rPr>
        <w:t>住民に対する予防接種</w:t>
      </w:r>
      <w:r w:rsidR="009C7474" w:rsidRPr="009C7474">
        <w:rPr>
          <w:rFonts w:asciiTheme="minorEastAsia" w:hAnsiTheme="minorEastAsia" w:hint="eastAsia"/>
          <w:sz w:val="22"/>
          <w:szCs w:val="24"/>
        </w:rPr>
        <w:t>（以下「住民接種」という。）</w:t>
      </w:r>
      <w:r w:rsidRPr="000E500E">
        <w:rPr>
          <w:rFonts w:asciiTheme="minorEastAsia" w:hAnsiTheme="minorEastAsia" w:hint="eastAsia"/>
          <w:sz w:val="22"/>
          <w:szCs w:val="24"/>
        </w:rPr>
        <w:t>の接種体制に関して、下記の事項について合意したので、ここに覚書を締結する。</w:t>
      </w:r>
    </w:p>
    <w:p w:rsidR="000B7D17" w:rsidRPr="000E500E" w:rsidRDefault="000B7D17" w:rsidP="000E500E">
      <w:pPr>
        <w:ind w:firstLineChars="100" w:firstLine="263"/>
        <w:jc w:val="left"/>
        <w:rPr>
          <w:rFonts w:asciiTheme="minorEastAsia" w:hAnsiTheme="minorEastAsia"/>
          <w:sz w:val="22"/>
          <w:szCs w:val="24"/>
        </w:rPr>
      </w:pPr>
    </w:p>
    <w:p w:rsidR="000B7D17" w:rsidRPr="000E500E" w:rsidRDefault="000B7D17" w:rsidP="000E500E">
      <w:pPr>
        <w:ind w:firstLineChars="100" w:firstLine="263"/>
        <w:jc w:val="left"/>
        <w:rPr>
          <w:rFonts w:asciiTheme="minorEastAsia" w:hAnsiTheme="minorEastAsia"/>
          <w:sz w:val="22"/>
          <w:szCs w:val="24"/>
        </w:rPr>
      </w:pPr>
    </w:p>
    <w:p w:rsidR="000B7D17" w:rsidRPr="000E500E" w:rsidRDefault="000B7D17" w:rsidP="000E500E">
      <w:pPr>
        <w:ind w:firstLineChars="100" w:firstLine="263"/>
        <w:jc w:val="center"/>
        <w:rPr>
          <w:rFonts w:asciiTheme="minorEastAsia" w:hAnsiTheme="minorEastAsia"/>
          <w:sz w:val="22"/>
          <w:szCs w:val="24"/>
        </w:rPr>
      </w:pPr>
      <w:r w:rsidRPr="000E500E">
        <w:rPr>
          <w:rFonts w:asciiTheme="minorEastAsia" w:hAnsiTheme="minorEastAsia" w:hint="eastAsia"/>
          <w:sz w:val="22"/>
          <w:szCs w:val="24"/>
        </w:rPr>
        <w:t>記</w:t>
      </w:r>
    </w:p>
    <w:p w:rsidR="000B7D17" w:rsidRPr="000E500E" w:rsidRDefault="000B7D17" w:rsidP="000E500E">
      <w:pPr>
        <w:ind w:firstLineChars="100" w:firstLine="263"/>
        <w:jc w:val="left"/>
        <w:rPr>
          <w:rFonts w:asciiTheme="minorEastAsia" w:hAnsiTheme="minorEastAsia"/>
          <w:sz w:val="22"/>
          <w:szCs w:val="24"/>
        </w:rPr>
      </w:pPr>
    </w:p>
    <w:p w:rsidR="000B7D17" w:rsidRPr="000E500E" w:rsidRDefault="000B7D17" w:rsidP="000E500E">
      <w:pPr>
        <w:ind w:firstLineChars="100" w:firstLine="263"/>
        <w:jc w:val="left"/>
        <w:rPr>
          <w:rFonts w:asciiTheme="minorEastAsia" w:hAnsiTheme="minorEastAsia"/>
          <w:sz w:val="22"/>
          <w:szCs w:val="24"/>
        </w:rPr>
      </w:pPr>
    </w:p>
    <w:p w:rsidR="000B7D17" w:rsidRPr="000E500E" w:rsidRDefault="0069324B" w:rsidP="000E500E">
      <w:pPr>
        <w:ind w:leftChars="100" w:left="253" w:firstLineChars="100" w:firstLine="263"/>
        <w:rPr>
          <w:rFonts w:asciiTheme="minorEastAsia" w:hAnsiTheme="minorEastAsia"/>
          <w:sz w:val="22"/>
          <w:szCs w:val="24"/>
        </w:rPr>
      </w:pPr>
      <w:r>
        <w:rPr>
          <w:rFonts w:asciiTheme="minorEastAsia" w:hAnsiTheme="minorEastAsia" w:hint="eastAsia"/>
          <w:sz w:val="22"/>
          <w:szCs w:val="24"/>
        </w:rPr>
        <w:t>甲と</w:t>
      </w:r>
      <w:r w:rsidR="000B7D17" w:rsidRPr="000E500E">
        <w:rPr>
          <w:rFonts w:asciiTheme="minorEastAsia" w:hAnsiTheme="minorEastAsia" w:hint="eastAsia"/>
          <w:sz w:val="22"/>
          <w:szCs w:val="24"/>
        </w:rPr>
        <w:t>乙は、</w:t>
      </w:r>
      <w:r w:rsidR="00760C7A">
        <w:rPr>
          <w:rFonts w:asciiTheme="minorEastAsia" w:hAnsiTheme="minorEastAsia" w:hint="eastAsia"/>
          <w:sz w:val="22"/>
          <w:szCs w:val="24"/>
        </w:rPr>
        <w:t>住民接種に必要な</w:t>
      </w:r>
      <w:r w:rsidR="009C7474">
        <w:rPr>
          <w:rFonts w:asciiTheme="minorEastAsia" w:hAnsiTheme="minorEastAsia" w:hint="eastAsia"/>
          <w:sz w:val="22"/>
          <w:szCs w:val="24"/>
        </w:rPr>
        <w:t>ワクチンの流通に係る体制を整備・構築する</w:t>
      </w:r>
      <w:r w:rsidR="000B7D17" w:rsidRPr="000E500E">
        <w:rPr>
          <w:rFonts w:asciiTheme="minorEastAsia" w:hAnsiTheme="minorEastAsia" w:hint="eastAsia"/>
          <w:sz w:val="22"/>
          <w:szCs w:val="24"/>
        </w:rPr>
        <w:t>こと。</w:t>
      </w:r>
    </w:p>
    <w:p w:rsidR="000B7D17" w:rsidRPr="000E500E" w:rsidRDefault="000B7D17" w:rsidP="000E500E">
      <w:pPr>
        <w:ind w:firstLineChars="100" w:firstLine="263"/>
        <w:rPr>
          <w:rFonts w:asciiTheme="minorEastAsia" w:hAnsiTheme="minorEastAsia"/>
          <w:sz w:val="22"/>
          <w:szCs w:val="24"/>
        </w:rPr>
      </w:pPr>
    </w:p>
    <w:p w:rsidR="000B7D17" w:rsidRPr="000E500E" w:rsidRDefault="000B7D17" w:rsidP="000E500E">
      <w:pPr>
        <w:ind w:firstLineChars="100" w:firstLine="263"/>
        <w:jc w:val="right"/>
        <w:rPr>
          <w:rFonts w:asciiTheme="minorEastAsia" w:hAnsiTheme="minorEastAsia"/>
          <w:sz w:val="22"/>
          <w:szCs w:val="24"/>
        </w:rPr>
      </w:pPr>
      <w:r w:rsidRPr="000E500E">
        <w:rPr>
          <w:rFonts w:asciiTheme="minorEastAsia" w:hAnsiTheme="minorEastAsia" w:hint="eastAsia"/>
          <w:sz w:val="22"/>
          <w:szCs w:val="24"/>
        </w:rPr>
        <w:t xml:space="preserve">　　　　　　　　　　　　　　　　　　　　　　　　　　　　　以　上</w:t>
      </w:r>
    </w:p>
    <w:p w:rsidR="000B7D17" w:rsidRPr="000E500E" w:rsidRDefault="000B7D17" w:rsidP="000E500E">
      <w:pPr>
        <w:ind w:firstLineChars="100" w:firstLine="263"/>
        <w:jc w:val="left"/>
        <w:rPr>
          <w:rFonts w:asciiTheme="minorEastAsia" w:hAnsiTheme="minorEastAsia"/>
          <w:sz w:val="22"/>
          <w:szCs w:val="24"/>
        </w:rPr>
      </w:pPr>
    </w:p>
    <w:p w:rsidR="000B7D17" w:rsidRPr="000E500E" w:rsidRDefault="000B7D17" w:rsidP="000E500E">
      <w:pPr>
        <w:ind w:firstLineChars="100" w:firstLine="263"/>
        <w:rPr>
          <w:rFonts w:asciiTheme="minorEastAsia" w:hAnsiTheme="minorEastAsia"/>
          <w:sz w:val="22"/>
          <w:szCs w:val="24"/>
        </w:rPr>
      </w:pPr>
    </w:p>
    <w:p w:rsidR="000B7D17" w:rsidRPr="000E500E" w:rsidRDefault="000B7D17" w:rsidP="000B7D17">
      <w:pPr>
        <w:ind w:leftChars="100" w:left="253"/>
        <w:rPr>
          <w:rFonts w:asciiTheme="minorEastAsia" w:hAnsiTheme="minorEastAsia"/>
          <w:sz w:val="22"/>
          <w:szCs w:val="24"/>
        </w:rPr>
      </w:pPr>
      <w:r w:rsidRPr="000E500E">
        <w:rPr>
          <w:rFonts w:asciiTheme="minorEastAsia" w:hAnsiTheme="minorEastAsia" w:hint="eastAsia"/>
          <w:sz w:val="22"/>
          <w:szCs w:val="24"/>
        </w:rPr>
        <w:t xml:space="preserve">　</w:t>
      </w:r>
      <w:r w:rsidR="0069324B">
        <w:rPr>
          <w:rFonts w:asciiTheme="minorEastAsia" w:hAnsiTheme="minorEastAsia" w:hint="eastAsia"/>
          <w:sz w:val="22"/>
          <w:szCs w:val="24"/>
        </w:rPr>
        <w:t>この覚書の締結</w:t>
      </w:r>
      <w:r w:rsidR="00596736">
        <w:rPr>
          <w:rFonts w:asciiTheme="minorEastAsia" w:hAnsiTheme="minorEastAsia" w:hint="eastAsia"/>
          <w:sz w:val="22"/>
          <w:szCs w:val="24"/>
        </w:rPr>
        <w:t>を</w:t>
      </w:r>
      <w:r w:rsidRPr="000E500E">
        <w:rPr>
          <w:rFonts w:asciiTheme="minorEastAsia" w:hAnsiTheme="minorEastAsia" w:hint="eastAsia"/>
          <w:sz w:val="22"/>
          <w:szCs w:val="24"/>
        </w:rPr>
        <w:t>証と</w:t>
      </w:r>
      <w:r w:rsidR="0069324B">
        <w:rPr>
          <w:rFonts w:asciiTheme="minorEastAsia" w:hAnsiTheme="minorEastAsia" w:hint="eastAsia"/>
          <w:sz w:val="22"/>
          <w:szCs w:val="24"/>
        </w:rPr>
        <w:t>するため</w:t>
      </w:r>
      <w:r w:rsidRPr="000E500E">
        <w:rPr>
          <w:rFonts w:asciiTheme="minorEastAsia" w:hAnsiTheme="minorEastAsia" w:hint="eastAsia"/>
          <w:sz w:val="22"/>
          <w:szCs w:val="24"/>
        </w:rPr>
        <w:t>、本書</w:t>
      </w:r>
      <w:r w:rsidR="0069324B">
        <w:rPr>
          <w:rFonts w:asciiTheme="minorEastAsia" w:hAnsiTheme="minorEastAsia" w:hint="eastAsia"/>
          <w:sz w:val="22"/>
          <w:szCs w:val="24"/>
        </w:rPr>
        <w:t>を</w:t>
      </w:r>
      <w:r w:rsidRPr="000E500E">
        <w:rPr>
          <w:rFonts w:asciiTheme="minorEastAsia" w:hAnsiTheme="minorEastAsia" w:hint="eastAsia"/>
          <w:sz w:val="22"/>
          <w:szCs w:val="24"/>
        </w:rPr>
        <w:t>２通作成し、甲乙</w:t>
      </w:r>
      <w:r w:rsidR="0069324B">
        <w:rPr>
          <w:rFonts w:asciiTheme="minorEastAsia" w:hAnsiTheme="minorEastAsia" w:hint="eastAsia"/>
          <w:sz w:val="22"/>
          <w:szCs w:val="24"/>
        </w:rPr>
        <w:t>両者</w:t>
      </w:r>
      <w:r w:rsidRPr="000E500E">
        <w:rPr>
          <w:rFonts w:asciiTheme="minorEastAsia" w:hAnsiTheme="minorEastAsia" w:hint="eastAsia"/>
          <w:sz w:val="22"/>
          <w:szCs w:val="24"/>
        </w:rPr>
        <w:t>記名押印の</w:t>
      </w:r>
      <w:r w:rsidR="0069324B">
        <w:rPr>
          <w:rFonts w:asciiTheme="minorEastAsia" w:hAnsiTheme="minorEastAsia" w:hint="eastAsia"/>
          <w:sz w:val="22"/>
          <w:szCs w:val="24"/>
        </w:rPr>
        <w:t>上</w:t>
      </w:r>
      <w:r w:rsidRPr="000E500E">
        <w:rPr>
          <w:rFonts w:asciiTheme="minorEastAsia" w:hAnsiTheme="minorEastAsia" w:hint="eastAsia"/>
          <w:sz w:val="22"/>
          <w:szCs w:val="24"/>
        </w:rPr>
        <w:t>、</w:t>
      </w:r>
      <w:r w:rsidR="0069324B">
        <w:rPr>
          <w:rFonts w:asciiTheme="minorEastAsia" w:hAnsiTheme="minorEastAsia" w:hint="eastAsia"/>
          <w:sz w:val="22"/>
          <w:szCs w:val="24"/>
        </w:rPr>
        <w:t>各自</w:t>
      </w:r>
      <w:r w:rsidRPr="000E500E">
        <w:rPr>
          <w:rFonts w:asciiTheme="minorEastAsia" w:hAnsiTheme="minorEastAsia" w:hint="eastAsia"/>
          <w:sz w:val="22"/>
          <w:szCs w:val="24"/>
        </w:rPr>
        <w:t>各１通を保有する</w:t>
      </w:r>
      <w:r w:rsidR="0069324B">
        <w:rPr>
          <w:rFonts w:asciiTheme="minorEastAsia" w:hAnsiTheme="minorEastAsia" w:hint="eastAsia"/>
          <w:sz w:val="22"/>
          <w:szCs w:val="24"/>
        </w:rPr>
        <w:t>ものとする</w:t>
      </w:r>
      <w:r w:rsidRPr="000E500E">
        <w:rPr>
          <w:rFonts w:asciiTheme="minorEastAsia" w:hAnsiTheme="minorEastAsia" w:hint="eastAsia"/>
          <w:sz w:val="22"/>
          <w:szCs w:val="24"/>
        </w:rPr>
        <w:t>。</w:t>
      </w:r>
    </w:p>
    <w:p w:rsidR="000B7D17" w:rsidRPr="000E500E" w:rsidRDefault="000B7D17" w:rsidP="000E500E">
      <w:pPr>
        <w:ind w:firstLineChars="100" w:firstLine="263"/>
        <w:jc w:val="left"/>
        <w:rPr>
          <w:rFonts w:asciiTheme="minorEastAsia" w:hAnsiTheme="minorEastAsia"/>
          <w:sz w:val="22"/>
          <w:szCs w:val="24"/>
        </w:rPr>
      </w:pPr>
    </w:p>
    <w:p w:rsidR="000B7D17" w:rsidRPr="000E500E" w:rsidRDefault="000B7D17" w:rsidP="000E500E">
      <w:pPr>
        <w:ind w:firstLineChars="100" w:firstLine="263"/>
        <w:jc w:val="left"/>
        <w:rPr>
          <w:rFonts w:asciiTheme="minorEastAsia" w:hAnsiTheme="minorEastAsia"/>
          <w:sz w:val="22"/>
          <w:szCs w:val="24"/>
        </w:rPr>
      </w:pPr>
    </w:p>
    <w:p w:rsidR="000B7D17" w:rsidRPr="0069324B" w:rsidRDefault="000B7D17" w:rsidP="000E500E">
      <w:pPr>
        <w:ind w:firstLineChars="100" w:firstLine="263"/>
        <w:jc w:val="left"/>
        <w:rPr>
          <w:rFonts w:asciiTheme="minorEastAsia" w:hAnsiTheme="minorEastAsia"/>
          <w:sz w:val="22"/>
          <w:szCs w:val="24"/>
        </w:rPr>
      </w:pPr>
    </w:p>
    <w:p w:rsidR="000B7D17" w:rsidRPr="000E500E" w:rsidRDefault="00BC09C6" w:rsidP="000E500E">
      <w:pPr>
        <w:ind w:firstLineChars="100" w:firstLine="263"/>
        <w:jc w:val="left"/>
        <w:rPr>
          <w:rFonts w:asciiTheme="minorEastAsia" w:hAnsiTheme="minorEastAsia"/>
          <w:sz w:val="22"/>
          <w:szCs w:val="24"/>
        </w:rPr>
      </w:pPr>
      <w:r>
        <w:rPr>
          <w:rFonts w:asciiTheme="minorEastAsia" w:hAnsiTheme="minorEastAsia" w:hint="eastAsia"/>
          <w:sz w:val="22"/>
          <w:szCs w:val="24"/>
        </w:rPr>
        <w:t>令和</w:t>
      </w:r>
      <w:r w:rsidR="000B7D17" w:rsidRPr="000E500E">
        <w:rPr>
          <w:rFonts w:asciiTheme="minorEastAsia" w:hAnsiTheme="minorEastAsia" w:hint="eastAsia"/>
          <w:sz w:val="22"/>
          <w:szCs w:val="24"/>
        </w:rPr>
        <w:t>○○年○○月○○日</w:t>
      </w:r>
      <w:bookmarkStart w:id="0" w:name="_GoBack"/>
      <w:bookmarkEnd w:id="0"/>
    </w:p>
    <w:p w:rsidR="000B7D17" w:rsidRPr="000E500E" w:rsidRDefault="000B7D17" w:rsidP="000E500E">
      <w:pPr>
        <w:ind w:firstLineChars="100" w:firstLine="263"/>
        <w:jc w:val="left"/>
        <w:rPr>
          <w:rFonts w:asciiTheme="minorEastAsia" w:hAnsiTheme="minorEastAsia"/>
          <w:sz w:val="22"/>
          <w:szCs w:val="24"/>
        </w:rPr>
      </w:pPr>
    </w:p>
    <w:p w:rsidR="000B7D17" w:rsidRPr="000E500E" w:rsidRDefault="000B7D17" w:rsidP="0021659C">
      <w:pPr>
        <w:ind w:firstLineChars="1300" w:firstLine="3425"/>
        <w:jc w:val="left"/>
        <w:rPr>
          <w:rFonts w:asciiTheme="minorEastAsia" w:hAnsiTheme="minorEastAsia"/>
          <w:sz w:val="22"/>
          <w:szCs w:val="24"/>
        </w:rPr>
      </w:pPr>
      <w:r w:rsidRPr="000E500E">
        <w:rPr>
          <w:rFonts w:asciiTheme="minorEastAsia" w:hAnsiTheme="minorEastAsia" w:hint="eastAsia"/>
          <w:sz w:val="22"/>
          <w:szCs w:val="24"/>
        </w:rPr>
        <w:t xml:space="preserve">甲　</w:t>
      </w:r>
      <w:r w:rsidR="0021659C">
        <w:rPr>
          <w:rFonts w:asciiTheme="minorEastAsia" w:hAnsiTheme="minorEastAsia" w:hint="eastAsia"/>
          <w:sz w:val="22"/>
          <w:szCs w:val="24"/>
        </w:rPr>
        <w:t>○○</w:t>
      </w:r>
      <w:r w:rsidR="00BC09C6">
        <w:rPr>
          <w:rFonts w:asciiTheme="minorEastAsia" w:hAnsiTheme="minorEastAsia" w:hint="eastAsia"/>
          <w:sz w:val="22"/>
          <w:szCs w:val="24"/>
        </w:rPr>
        <w:t>都道府県</w:t>
      </w:r>
      <w:r w:rsidR="0021659C">
        <w:rPr>
          <w:rFonts w:asciiTheme="minorEastAsia" w:hAnsiTheme="minorEastAsia" w:hint="eastAsia"/>
          <w:sz w:val="22"/>
          <w:szCs w:val="24"/>
        </w:rPr>
        <w:t>知事</w:t>
      </w:r>
    </w:p>
    <w:p w:rsidR="000B7D17" w:rsidRPr="000E500E" w:rsidRDefault="000B7D17" w:rsidP="000E500E">
      <w:pPr>
        <w:ind w:firstLineChars="100" w:firstLine="263"/>
        <w:jc w:val="left"/>
        <w:rPr>
          <w:rFonts w:asciiTheme="minorEastAsia" w:hAnsiTheme="minorEastAsia"/>
          <w:sz w:val="22"/>
          <w:szCs w:val="24"/>
        </w:rPr>
      </w:pPr>
      <w:r w:rsidRPr="000E500E">
        <w:rPr>
          <w:rFonts w:asciiTheme="minorEastAsia" w:hAnsiTheme="minorEastAsia" w:hint="eastAsia"/>
          <w:sz w:val="22"/>
          <w:szCs w:val="24"/>
        </w:rPr>
        <w:t xml:space="preserve">　　　　　　　　　　</w:t>
      </w:r>
      <w:r w:rsidR="0021659C">
        <w:rPr>
          <w:rFonts w:asciiTheme="minorEastAsia" w:hAnsiTheme="minorEastAsia" w:hint="eastAsia"/>
          <w:sz w:val="22"/>
          <w:szCs w:val="24"/>
        </w:rPr>
        <w:t xml:space="preserve">　</w:t>
      </w:r>
      <w:r w:rsidRPr="000E500E">
        <w:rPr>
          <w:rFonts w:asciiTheme="minorEastAsia" w:hAnsiTheme="minorEastAsia" w:hint="eastAsia"/>
          <w:sz w:val="22"/>
          <w:szCs w:val="24"/>
        </w:rPr>
        <w:t xml:space="preserve">　　　</w:t>
      </w:r>
      <w:r w:rsidR="0021659C">
        <w:rPr>
          <w:rFonts w:asciiTheme="minorEastAsia" w:hAnsiTheme="minorEastAsia" w:hint="eastAsia"/>
          <w:sz w:val="22"/>
          <w:szCs w:val="24"/>
        </w:rPr>
        <w:t xml:space="preserve">　　　　　</w:t>
      </w:r>
      <w:r w:rsidR="0069324B">
        <w:rPr>
          <w:rFonts w:asciiTheme="minorEastAsia" w:hAnsiTheme="minorEastAsia" w:hint="eastAsia"/>
          <w:sz w:val="22"/>
          <w:szCs w:val="24"/>
        </w:rPr>
        <w:t xml:space="preserve">　　</w:t>
      </w:r>
      <w:r w:rsidR="00FB6634">
        <w:rPr>
          <w:rFonts w:asciiTheme="minorEastAsia" w:hAnsiTheme="minorEastAsia" w:hint="eastAsia"/>
          <w:sz w:val="22"/>
          <w:szCs w:val="24"/>
        </w:rPr>
        <w:t xml:space="preserve">　　</w:t>
      </w:r>
      <w:r w:rsidR="0069324B">
        <w:rPr>
          <w:rFonts w:asciiTheme="minorEastAsia" w:hAnsiTheme="minorEastAsia" w:hint="eastAsia"/>
          <w:sz w:val="22"/>
          <w:szCs w:val="24"/>
        </w:rPr>
        <w:t>○　○　○　○</w:t>
      </w:r>
    </w:p>
    <w:p w:rsidR="000B7D17" w:rsidRPr="000E500E" w:rsidRDefault="000B7D17" w:rsidP="000E500E">
      <w:pPr>
        <w:ind w:firstLineChars="100" w:firstLine="263"/>
        <w:jc w:val="left"/>
        <w:rPr>
          <w:rFonts w:asciiTheme="minorEastAsia" w:hAnsiTheme="minorEastAsia"/>
          <w:sz w:val="22"/>
          <w:szCs w:val="24"/>
        </w:rPr>
      </w:pPr>
    </w:p>
    <w:p w:rsidR="000B7D17" w:rsidRDefault="000B7D17" w:rsidP="000E500E">
      <w:pPr>
        <w:ind w:firstLineChars="100" w:firstLine="263"/>
        <w:jc w:val="left"/>
        <w:rPr>
          <w:rFonts w:asciiTheme="minorEastAsia" w:hAnsiTheme="minorEastAsia"/>
          <w:sz w:val="22"/>
          <w:szCs w:val="24"/>
        </w:rPr>
      </w:pPr>
    </w:p>
    <w:p w:rsidR="002E5FAE" w:rsidRPr="000E500E" w:rsidRDefault="002E5FAE" w:rsidP="000E500E">
      <w:pPr>
        <w:ind w:firstLineChars="100" w:firstLine="263"/>
        <w:jc w:val="left"/>
        <w:rPr>
          <w:rFonts w:asciiTheme="minorEastAsia" w:hAnsiTheme="minorEastAsia"/>
          <w:sz w:val="22"/>
          <w:szCs w:val="24"/>
        </w:rPr>
      </w:pPr>
    </w:p>
    <w:p w:rsidR="000B7D17" w:rsidRPr="000E500E" w:rsidRDefault="000B7D17" w:rsidP="000E500E">
      <w:pPr>
        <w:ind w:firstLineChars="100" w:firstLine="263"/>
        <w:jc w:val="left"/>
        <w:rPr>
          <w:rFonts w:asciiTheme="minorEastAsia" w:hAnsiTheme="minorEastAsia"/>
          <w:sz w:val="22"/>
          <w:szCs w:val="24"/>
        </w:rPr>
      </w:pPr>
      <w:r w:rsidRPr="000E500E">
        <w:rPr>
          <w:rFonts w:asciiTheme="minorEastAsia" w:hAnsiTheme="minorEastAsia" w:hint="eastAsia"/>
          <w:sz w:val="22"/>
          <w:szCs w:val="24"/>
        </w:rPr>
        <w:t xml:space="preserve">　　　　　　　　　　</w:t>
      </w:r>
      <w:r w:rsidR="0021659C">
        <w:rPr>
          <w:rFonts w:asciiTheme="minorEastAsia" w:hAnsiTheme="minorEastAsia" w:hint="eastAsia"/>
          <w:sz w:val="22"/>
          <w:szCs w:val="24"/>
        </w:rPr>
        <w:t xml:space="preserve">　</w:t>
      </w:r>
      <w:r w:rsidRPr="000E500E">
        <w:rPr>
          <w:rFonts w:asciiTheme="minorEastAsia" w:hAnsiTheme="minorEastAsia" w:hint="eastAsia"/>
          <w:sz w:val="22"/>
          <w:szCs w:val="24"/>
        </w:rPr>
        <w:t xml:space="preserve">　乙　○○県○○市○○○丁目○番地○号</w:t>
      </w:r>
    </w:p>
    <w:p w:rsidR="000B7D17" w:rsidRPr="000E500E" w:rsidRDefault="000B7D17" w:rsidP="000E500E">
      <w:pPr>
        <w:ind w:firstLineChars="100" w:firstLine="263"/>
        <w:jc w:val="left"/>
        <w:rPr>
          <w:rFonts w:asciiTheme="minorEastAsia" w:hAnsiTheme="minorEastAsia"/>
          <w:sz w:val="22"/>
          <w:szCs w:val="24"/>
        </w:rPr>
      </w:pPr>
      <w:r w:rsidRPr="000E500E">
        <w:rPr>
          <w:rFonts w:asciiTheme="minorEastAsia" w:hAnsiTheme="minorEastAsia" w:hint="eastAsia"/>
          <w:sz w:val="22"/>
          <w:szCs w:val="24"/>
        </w:rPr>
        <w:t xml:space="preserve">　　　　　　　　　　</w:t>
      </w:r>
      <w:r w:rsidR="0021659C">
        <w:rPr>
          <w:rFonts w:asciiTheme="minorEastAsia" w:hAnsiTheme="minorEastAsia" w:hint="eastAsia"/>
          <w:sz w:val="22"/>
          <w:szCs w:val="24"/>
        </w:rPr>
        <w:t xml:space="preserve">　</w:t>
      </w:r>
      <w:r w:rsidRPr="000E500E">
        <w:rPr>
          <w:rFonts w:asciiTheme="minorEastAsia" w:hAnsiTheme="minorEastAsia" w:hint="eastAsia"/>
          <w:sz w:val="22"/>
          <w:szCs w:val="24"/>
        </w:rPr>
        <w:t xml:space="preserve">　　　</w:t>
      </w:r>
      <w:r w:rsidR="0069324B">
        <w:rPr>
          <w:rFonts w:asciiTheme="minorEastAsia" w:hAnsiTheme="minorEastAsia" w:hint="eastAsia"/>
          <w:sz w:val="22"/>
          <w:szCs w:val="24"/>
        </w:rPr>
        <w:t xml:space="preserve">　</w:t>
      </w:r>
      <w:r w:rsidR="00BC09C6" w:rsidRPr="000E500E">
        <w:rPr>
          <w:rFonts w:asciiTheme="minorEastAsia" w:hAnsiTheme="minorEastAsia" w:hint="eastAsia"/>
          <w:sz w:val="22"/>
          <w:szCs w:val="24"/>
        </w:rPr>
        <w:t>○○</w:t>
      </w:r>
      <w:r w:rsidR="00BC09C6">
        <w:rPr>
          <w:rFonts w:asciiTheme="minorEastAsia" w:hAnsiTheme="minorEastAsia" w:hint="eastAsia"/>
          <w:sz w:val="22"/>
          <w:szCs w:val="24"/>
        </w:rPr>
        <w:t>都道府県医薬品卸売業組合</w:t>
      </w:r>
    </w:p>
    <w:p w:rsidR="000B7D17" w:rsidRPr="000E500E" w:rsidRDefault="000B7D17" w:rsidP="000E500E">
      <w:pPr>
        <w:ind w:firstLineChars="100" w:firstLine="263"/>
        <w:jc w:val="left"/>
        <w:rPr>
          <w:rFonts w:asciiTheme="minorEastAsia" w:hAnsiTheme="minorEastAsia"/>
          <w:sz w:val="22"/>
          <w:szCs w:val="24"/>
        </w:rPr>
      </w:pPr>
      <w:r w:rsidRPr="000E500E">
        <w:rPr>
          <w:rFonts w:asciiTheme="minorEastAsia" w:hAnsiTheme="minorEastAsia" w:hint="eastAsia"/>
          <w:sz w:val="22"/>
          <w:szCs w:val="24"/>
        </w:rPr>
        <w:t xml:space="preserve">　　　　　　　　　　</w:t>
      </w:r>
      <w:r w:rsidR="0021659C">
        <w:rPr>
          <w:rFonts w:asciiTheme="minorEastAsia" w:hAnsiTheme="minorEastAsia" w:hint="eastAsia"/>
          <w:sz w:val="22"/>
          <w:szCs w:val="24"/>
        </w:rPr>
        <w:t xml:space="preserve">　</w:t>
      </w:r>
      <w:r w:rsidRPr="000E500E">
        <w:rPr>
          <w:rFonts w:asciiTheme="minorEastAsia" w:hAnsiTheme="minorEastAsia" w:hint="eastAsia"/>
          <w:sz w:val="22"/>
          <w:szCs w:val="24"/>
        </w:rPr>
        <w:t xml:space="preserve">　　　</w:t>
      </w:r>
      <w:r w:rsidR="00FB6634">
        <w:rPr>
          <w:rFonts w:asciiTheme="minorEastAsia" w:hAnsiTheme="minorEastAsia" w:hint="eastAsia"/>
          <w:sz w:val="22"/>
          <w:szCs w:val="24"/>
        </w:rPr>
        <w:t xml:space="preserve">　　</w:t>
      </w:r>
      <w:r w:rsidR="0069324B">
        <w:rPr>
          <w:rFonts w:asciiTheme="minorEastAsia" w:hAnsiTheme="minorEastAsia" w:hint="eastAsia"/>
          <w:sz w:val="22"/>
          <w:szCs w:val="24"/>
        </w:rPr>
        <w:t>組合長</w:t>
      </w:r>
      <w:r w:rsidR="0021659C">
        <w:rPr>
          <w:rFonts w:asciiTheme="minorEastAsia" w:hAnsiTheme="minorEastAsia" w:hint="eastAsia"/>
          <w:sz w:val="22"/>
          <w:szCs w:val="24"/>
        </w:rPr>
        <w:t xml:space="preserve">　　</w:t>
      </w:r>
      <w:r w:rsidR="0069324B">
        <w:rPr>
          <w:rFonts w:asciiTheme="minorEastAsia" w:hAnsiTheme="minorEastAsia" w:hint="eastAsia"/>
          <w:sz w:val="22"/>
          <w:szCs w:val="24"/>
        </w:rPr>
        <w:t xml:space="preserve">　　○　○　○　○</w:t>
      </w:r>
    </w:p>
    <w:p w:rsidR="0069324B" w:rsidRDefault="0069324B" w:rsidP="000E500E">
      <w:pPr>
        <w:ind w:firstLineChars="100" w:firstLine="263"/>
        <w:jc w:val="left"/>
        <w:rPr>
          <w:rFonts w:asciiTheme="minorEastAsia" w:hAnsiTheme="minorEastAsia"/>
          <w:sz w:val="22"/>
          <w:szCs w:val="24"/>
        </w:rPr>
      </w:pPr>
    </w:p>
    <w:p w:rsidR="0069324B" w:rsidRPr="00FB6634" w:rsidRDefault="0069324B" w:rsidP="000E500E">
      <w:pPr>
        <w:ind w:firstLineChars="100" w:firstLine="263"/>
        <w:jc w:val="left"/>
        <w:rPr>
          <w:rFonts w:asciiTheme="minorEastAsia" w:hAnsiTheme="minorEastAsia"/>
          <w:sz w:val="22"/>
          <w:szCs w:val="24"/>
        </w:rPr>
      </w:pPr>
    </w:p>
    <w:p w:rsidR="0069324B" w:rsidRDefault="0069324B" w:rsidP="000E500E">
      <w:pPr>
        <w:ind w:firstLineChars="100" w:firstLine="263"/>
        <w:jc w:val="left"/>
        <w:rPr>
          <w:rFonts w:asciiTheme="minorEastAsia" w:hAnsiTheme="minorEastAsia"/>
          <w:sz w:val="22"/>
          <w:szCs w:val="24"/>
        </w:rPr>
      </w:pPr>
    </w:p>
    <w:p w:rsidR="000B7D17" w:rsidRPr="000E500E" w:rsidRDefault="000B7D17" w:rsidP="000E500E">
      <w:pPr>
        <w:ind w:firstLineChars="100" w:firstLine="263"/>
        <w:jc w:val="left"/>
        <w:rPr>
          <w:rFonts w:asciiTheme="minorEastAsia" w:hAnsiTheme="minorEastAsia"/>
          <w:sz w:val="22"/>
          <w:szCs w:val="24"/>
        </w:rPr>
      </w:pPr>
    </w:p>
    <w:p w:rsidR="00BC09C6" w:rsidRPr="00BC09C6" w:rsidRDefault="000B7D17" w:rsidP="001A0A45">
      <w:pPr>
        <w:ind w:firstLineChars="100" w:firstLine="263"/>
        <w:jc w:val="left"/>
        <w:rPr>
          <w:rFonts w:asciiTheme="minorEastAsia" w:hAnsiTheme="minorEastAsia"/>
          <w:sz w:val="22"/>
          <w:szCs w:val="24"/>
        </w:rPr>
      </w:pPr>
      <w:r w:rsidRPr="000E500E">
        <w:rPr>
          <w:rFonts w:asciiTheme="minorEastAsia" w:hAnsiTheme="minorEastAsia" w:hint="eastAsia"/>
          <w:sz w:val="22"/>
          <w:szCs w:val="24"/>
        </w:rPr>
        <w:t>注）</w:t>
      </w:r>
      <w:r w:rsidR="00BC09C6">
        <w:rPr>
          <w:rFonts w:asciiTheme="minorEastAsia" w:hAnsiTheme="minorEastAsia" w:hint="eastAsia"/>
          <w:sz w:val="22"/>
          <w:szCs w:val="24"/>
        </w:rPr>
        <w:t>組織の名称</w:t>
      </w:r>
      <w:r w:rsidRPr="000E500E">
        <w:rPr>
          <w:rFonts w:asciiTheme="minorEastAsia" w:hAnsiTheme="minorEastAsia" w:hint="eastAsia"/>
          <w:sz w:val="22"/>
          <w:szCs w:val="24"/>
        </w:rPr>
        <w:t>は一例である。</w:t>
      </w:r>
    </w:p>
    <w:sectPr w:rsidR="00BC09C6" w:rsidRPr="00BC09C6" w:rsidSect="000E500E">
      <w:headerReference w:type="default" r:id="rId8"/>
      <w:pgSz w:w="11906" w:h="16838"/>
      <w:pgMar w:top="1985" w:right="1133" w:bottom="993" w:left="1134" w:header="851" w:footer="992" w:gutter="0"/>
      <w:cols w:space="425"/>
      <w:docGrid w:type="linesAndChars" w:linePitch="346"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95F" w:rsidRDefault="00A1495F" w:rsidP="00F4712B">
      <w:r>
        <w:separator/>
      </w:r>
    </w:p>
  </w:endnote>
  <w:endnote w:type="continuationSeparator" w:id="0">
    <w:p w:rsidR="00A1495F" w:rsidRDefault="00A1495F" w:rsidP="00F4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95F" w:rsidRDefault="00A1495F" w:rsidP="00F4712B">
      <w:r>
        <w:separator/>
      </w:r>
    </w:p>
  </w:footnote>
  <w:footnote w:type="continuationSeparator" w:id="0">
    <w:p w:rsidR="00A1495F" w:rsidRDefault="00A1495F" w:rsidP="00F4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B6" w:rsidRDefault="00541CB6" w:rsidP="00541CB6">
    <w:pPr>
      <w:pStyle w:val="a3"/>
      <w:jc w:val="right"/>
    </w:pPr>
  </w:p>
  <w:p w:rsidR="00541CB6" w:rsidRDefault="00541CB6" w:rsidP="00541CB6">
    <w:pPr>
      <w:pStyle w:val="a3"/>
      <w:ind w:right="840"/>
    </w:pPr>
  </w:p>
  <w:p w:rsidR="00F4712B" w:rsidRDefault="00541CB6" w:rsidP="00541CB6">
    <w:pPr>
      <w:pStyle w:val="a3"/>
      <w:jc w:val="right"/>
    </w:pPr>
    <w:r>
      <w:rPr>
        <w:rFonts w:hint="eastAsia"/>
      </w:rPr>
      <w:t>【</w:t>
    </w:r>
    <w:r w:rsidR="004E4472">
      <w:rPr>
        <w:rFonts w:hint="eastAsia"/>
      </w:rPr>
      <w:t>都道府県</w:t>
    </w:r>
    <w:r>
      <w:rPr>
        <w:rFonts w:hint="eastAsia"/>
      </w:rPr>
      <w:t>様式５】</w:t>
    </w:r>
    <w:r w:rsidR="00AE4F7E">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03A31"/>
    <w:multiLevelType w:val="hybridMultilevel"/>
    <w:tmpl w:val="513E4E42"/>
    <w:lvl w:ilvl="0" w:tplc="BD70EF6A">
      <w:numFmt w:val="bullet"/>
      <w:lvlText w:val="・"/>
      <w:lvlJc w:val="left"/>
      <w:pPr>
        <w:ind w:left="1423"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 w15:restartNumberingAfterBreak="0">
    <w:nsid w:val="4B63544C"/>
    <w:multiLevelType w:val="hybridMultilevel"/>
    <w:tmpl w:val="0F4E5EBA"/>
    <w:lvl w:ilvl="0" w:tplc="02EC5BA6">
      <w:numFmt w:val="bullet"/>
      <w:lvlText w:val="・"/>
      <w:lvlJc w:val="left"/>
      <w:pPr>
        <w:ind w:left="898" w:hanging="360"/>
      </w:pPr>
      <w:rPr>
        <w:rFonts w:ascii="ＭＳ 明朝" w:eastAsia="ＭＳ 明朝" w:hAnsi="ＭＳ 明朝" w:cstheme="minorBidi" w:hint="eastAsia"/>
      </w:rPr>
    </w:lvl>
    <w:lvl w:ilvl="1" w:tplc="0409000B" w:tentative="1">
      <w:start w:val="1"/>
      <w:numFmt w:val="bullet"/>
      <w:lvlText w:val=""/>
      <w:lvlJc w:val="left"/>
      <w:pPr>
        <w:ind w:left="1378" w:hanging="420"/>
      </w:pPr>
      <w:rPr>
        <w:rFonts w:ascii="Wingdings" w:hAnsi="Wingdings" w:hint="default"/>
      </w:rPr>
    </w:lvl>
    <w:lvl w:ilvl="2" w:tplc="0409000D" w:tentative="1">
      <w:start w:val="1"/>
      <w:numFmt w:val="bullet"/>
      <w:lvlText w:val=""/>
      <w:lvlJc w:val="left"/>
      <w:pPr>
        <w:ind w:left="1798" w:hanging="420"/>
      </w:pPr>
      <w:rPr>
        <w:rFonts w:ascii="Wingdings" w:hAnsi="Wingdings" w:hint="default"/>
      </w:rPr>
    </w:lvl>
    <w:lvl w:ilvl="3" w:tplc="04090001" w:tentative="1">
      <w:start w:val="1"/>
      <w:numFmt w:val="bullet"/>
      <w:lvlText w:val=""/>
      <w:lvlJc w:val="left"/>
      <w:pPr>
        <w:ind w:left="2218" w:hanging="420"/>
      </w:pPr>
      <w:rPr>
        <w:rFonts w:ascii="Wingdings" w:hAnsi="Wingdings" w:hint="default"/>
      </w:rPr>
    </w:lvl>
    <w:lvl w:ilvl="4" w:tplc="0409000B" w:tentative="1">
      <w:start w:val="1"/>
      <w:numFmt w:val="bullet"/>
      <w:lvlText w:val=""/>
      <w:lvlJc w:val="left"/>
      <w:pPr>
        <w:ind w:left="2638" w:hanging="420"/>
      </w:pPr>
      <w:rPr>
        <w:rFonts w:ascii="Wingdings" w:hAnsi="Wingdings" w:hint="default"/>
      </w:rPr>
    </w:lvl>
    <w:lvl w:ilvl="5" w:tplc="0409000D" w:tentative="1">
      <w:start w:val="1"/>
      <w:numFmt w:val="bullet"/>
      <w:lvlText w:val=""/>
      <w:lvlJc w:val="left"/>
      <w:pPr>
        <w:ind w:left="3058" w:hanging="420"/>
      </w:pPr>
      <w:rPr>
        <w:rFonts w:ascii="Wingdings" w:hAnsi="Wingdings" w:hint="default"/>
      </w:rPr>
    </w:lvl>
    <w:lvl w:ilvl="6" w:tplc="04090001" w:tentative="1">
      <w:start w:val="1"/>
      <w:numFmt w:val="bullet"/>
      <w:lvlText w:val=""/>
      <w:lvlJc w:val="left"/>
      <w:pPr>
        <w:ind w:left="3478" w:hanging="420"/>
      </w:pPr>
      <w:rPr>
        <w:rFonts w:ascii="Wingdings" w:hAnsi="Wingdings" w:hint="default"/>
      </w:rPr>
    </w:lvl>
    <w:lvl w:ilvl="7" w:tplc="0409000B" w:tentative="1">
      <w:start w:val="1"/>
      <w:numFmt w:val="bullet"/>
      <w:lvlText w:val=""/>
      <w:lvlJc w:val="left"/>
      <w:pPr>
        <w:ind w:left="3898" w:hanging="420"/>
      </w:pPr>
      <w:rPr>
        <w:rFonts w:ascii="Wingdings" w:hAnsi="Wingdings" w:hint="default"/>
      </w:rPr>
    </w:lvl>
    <w:lvl w:ilvl="8" w:tplc="0409000D" w:tentative="1">
      <w:start w:val="1"/>
      <w:numFmt w:val="bullet"/>
      <w:lvlText w:val=""/>
      <w:lvlJc w:val="left"/>
      <w:pPr>
        <w:ind w:left="4318" w:hanging="420"/>
      </w:pPr>
      <w:rPr>
        <w:rFonts w:ascii="Wingdings" w:hAnsi="Wingdings" w:hint="default"/>
      </w:rPr>
    </w:lvl>
  </w:abstractNum>
  <w:abstractNum w:abstractNumId="2" w15:restartNumberingAfterBreak="0">
    <w:nsid w:val="4C0C2872"/>
    <w:multiLevelType w:val="hybridMultilevel"/>
    <w:tmpl w:val="D7E62C4C"/>
    <w:lvl w:ilvl="0" w:tplc="8D963E1A">
      <w:numFmt w:val="bullet"/>
      <w:lvlText w:val="・"/>
      <w:lvlJc w:val="left"/>
      <w:pPr>
        <w:ind w:left="644" w:hanging="360"/>
      </w:pPr>
      <w:rPr>
        <w:rFonts w:ascii="ＭＳ 明朝" w:eastAsia="ＭＳ 明朝" w:hAnsi="ＭＳ 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7B583A46"/>
    <w:multiLevelType w:val="hybridMultilevel"/>
    <w:tmpl w:val="89E24B1C"/>
    <w:lvl w:ilvl="0" w:tplc="BD70EF6A">
      <w:numFmt w:val="bullet"/>
      <w:lvlText w:val="・"/>
      <w:lvlJc w:val="left"/>
      <w:pPr>
        <w:ind w:left="883" w:hanging="360"/>
      </w:pPr>
      <w:rPr>
        <w:rFonts w:ascii="ＭＳ 明朝" w:eastAsia="ＭＳ 明朝" w:hAnsi="ＭＳ 明朝" w:cstheme="minorBidi" w:hint="eastAsia"/>
      </w:rPr>
    </w:lvl>
    <w:lvl w:ilvl="1" w:tplc="0409000B" w:tentative="1">
      <w:start w:val="1"/>
      <w:numFmt w:val="bullet"/>
      <w:lvlText w:val=""/>
      <w:lvlJc w:val="left"/>
      <w:pPr>
        <w:ind w:left="1363" w:hanging="420"/>
      </w:pPr>
      <w:rPr>
        <w:rFonts w:ascii="Wingdings" w:hAnsi="Wingdings" w:hint="default"/>
      </w:rPr>
    </w:lvl>
    <w:lvl w:ilvl="2" w:tplc="0409000D" w:tentative="1">
      <w:start w:val="1"/>
      <w:numFmt w:val="bullet"/>
      <w:lvlText w:val=""/>
      <w:lvlJc w:val="left"/>
      <w:pPr>
        <w:ind w:left="1783" w:hanging="420"/>
      </w:pPr>
      <w:rPr>
        <w:rFonts w:ascii="Wingdings" w:hAnsi="Wingdings" w:hint="default"/>
      </w:rPr>
    </w:lvl>
    <w:lvl w:ilvl="3" w:tplc="04090001" w:tentative="1">
      <w:start w:val="1"/>
      <w:numFmt w:val="bullet"/>
      <w:lvlText w:val=""/>
      <w:lvlJc w:val="left"/>
      <w:pPr>
        <w:ind w:left="2203" w:hanging="420"/>
      </w:pPr>
      <w:rPr>
        <w:rFonts w:ascii="Wingdings" w:hAnsi="Wingdings" w:hint="default"/>
      </w:rPr>
    </w:lvl>
    <w:lvl w:ilvl="4" w:tplc="0409000B" w:tentative="1">
      <w:start w:val="1"/>
      <w:numFmt w:val="bullet"/>
      <w:lvlText w:val=""/>
      <w:lvlJc w:val="left"/>
      <w:pPr>
        <w:ind w:left="2623" w:hanging="420"/>
      </w:pPr>
      <w:rPr>
        <w:rFonts w:ascii="Wingdings" w:hAnsi="Wingdings" w:hint="default"/>
      </w:rPr>
    </w:lvl>
    <w:lvl w:ilvl="5" w:tplc="0409000D" w:tentative="1">
      <w:start w:val="1"/>
      <w:numFmt w:val="bullet"/>
      <w:lvlText w:val=""/>
      <w:lvlJc w:val="left"/>
      <w:pPr>
        <w:ind w:left="3043" w:hanging="420"/>
      </w:pPr>
      <w:rPr>
        <w:rFonts w:ascii="Wingdings" w:hAnsi="Wingdings" w:hint="default"/>
      </w:rPr>
    </w:lvl>
    <w:lvl w:ilvl="6" w:tplc="04090001" w:tentative="1">
      <w:start w:val="1"/>
      <w:numFmt w:val="bullet"/>
      <w:lvlText w:val=""/>
      <w:lvlJc w:val="left"/>
      <w:pPr>
        <w:ind w:left="3463" w:hanging="420"/>
      </w:pPr>
      <w:rPr>
        <w:rFonts w:ascii="Wingdings" w:hAnsi="Wingdings" w:hint="default"/>
      </w:rPr>
    </w:lvl>
    <w:lvl w:ilvl="7" w:tplc="0409000B" w:tentative="1">
      <w:start w:val="1"/>
      <w:numFmt w:val="bullet"/>
      <w:lvlText w:val=""/>
      <w:lvlJc w:val="left"/>
      <w:pPr>
        <w:ind w:left="3883" w:hanging="420"/>
      </w:pPr>
      <w:rPr>
        <w:rFonts w:ascii="Wingdings" w:hAnsi="Wingdings" w:hint="default"/>
      </w:rPr>
    </w:lvl>
    <w:lvl w:ilvl="8" w:tplc="0409000D" w:tentative="1">
      <w:start w:val="1"/>
      <w:numFmt w:val="bullet"/>
      <w:lvlText w:val=""/>
      <w:lvlJc w:val="left"/>
      <w:pPr>
        <w:ind w:left="4303"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283"/>
  <w:drawingGridVerticalSpacing w:val="17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4E"/>
    <w:rsid w:val="00003053"/>
    <w:rsid w:val="0000380F"/>
    <w:rsid w:val="00004096"/>
    <w:rsid w:val="000510E6"/>
    <w:rsid w:val="000769F1"/>
    <w:rsid w:val="000830FF"/>
    <w:rsid w:val="000B7D17"/>
    <w:rsid w:val="000E500E"/>
    <w:rsid w:val="001063A7"/>
    <w:rsid w:val="00110C9D"/>
    <w:rsid w:val="00121C57"/>
    <w:rsid w:val="00147998"/>
    <w:rsid w:val="001765C1"/>
    <w:rsid w:val="001A0A45"/>
    <w:rsid w:val="001A4671"/>
    <w:rsid w:val="002060AB"/>
    <w:rsid w:val="0021659C"/>
    <w:rsid w:val="002249F9"/>
    <w:rsid w:val="00244785"/>
    <w:rsid w:val="00255170"/>
    <w:rsid w:val="00276866"/>
    <w:rsid w:val="00287253"/>
    <w:rsid w:val="00297DDD"/>
    <w:rsid w:val="002A063E"/>
    <w:rsid w:val="002D4830"/>
    <w:rsid w:val="002E113B"/>
    <w:rsid w:val="002E1583"/>
    <w:rsid w:val="002E5FAE"/>
    <w:rsid w:val="003463E2"/>
    <w:rsid w:val="003746E4"/>
    <w:rsid w:val="003A412E"/>
    <w:rsid w:val="003B0708"/>
    <w:rsid w:val="003E2014"/>
    <w:rsid w:val="003F1430"/>
    <w:rsid w:val="004074E1"/>
    <w:rsid w:val="00441937"/>
    <w:rsid w:val="0048613D"/>
    <w:rsid w:val="004B2E5C"/>
    <w:rsid w:val="004E4472"/>
    <w:rsid w:val="00501DB8"/>
    <w:rsid w:val="00525192"/>
    <w:rsid w:val="00541CB6"/>
    <w:rsid w:val="00596736"/>
    <w:rsid w:val="005A7075"/>
    <w:rsid w:val="005B7FE2"/>
    <w:rsid w:val="005E56AB"/>
    <w:rsid w:val="00607AF4"/>
    <w:rsid w:val="006659A6"/>
    <w:rsid w:val="00675EB5"/>
    <w:rsid w:val="0069324B"/>
    <w:rsid w:val="006B06D7"/>
    <w:rsid w:val="006E40DF"/>
    <w:rsid w:val="00743293"/>
    <w:rsid w:val="007569DC"/>
    <w:rsid w:val="00760C7A"/>
    <w:rsid w:val="0077733F"/>
    <w:rsid w:val="00786889"/>
    <w:rsid w:val="007A49EC"/>
    <w:rsid w:val="007C19AE"/>
    <w:rsid w:val="007F096E"/>
    <w:rsid w:val="00816146"/>
    <w:rsid w:val="008170EC"/>
    <w:rsid w:val="00820AF0"/>
    <w:rsid w:val="00863460"/>
    <w:rsid w:val="00893F3F"/>
    <w:rsid w:val="008B4441"/>
    <w:rsid w:val="008B5243"/>
    <w:rsid w:val="00901495"/>
    <w:rsid w:val="00906025"/>
    <w:rsid w:val="00927DCC"/>
    <w:rsid w:val="0097374A"/>
    <w:rsid w:val="009811A4"/>
    <w:rsid w:val="009A7936"/>
    <w:rsid w:val="009B64B6"/>
    <w:rsid w:val="009C7474"/>
    <w:rsid w:val="00A1495F"/>
    <w:rsid w:val="00A21BB3"/>
    <w:rsid w:val="00AC722A"/>
    <w:rsid w:val="00AC79C3"/>
    <w:rsid w:val="00AE4F7E"/>
    <w:rsid w:val="00B05B0A"/>
    <w:rsid w:val="00B147B8"/>
    <w:rsid w:val="00B148EF"/>
    <w:rsid w:val="00B53A67"/>
    <w:rsid w:val="00B91661"/>
    <w:rsid w:val="00B95F9B"/>
    <w:rsid w:val="00BC09C6"/>
    <w:rsid w:val="00BC0D18"/>
    <w:rsid w:val="00BC268F"/>
    <w:rsid w:val="00BE74D3"/>
    <w:rsid w:val="00BF25DD"/>
    <w:rsid w:val="00C27527"/>
    <w:rsid w:val="00CC680C"/>
    <w:rsid w:val="00D328D4"/>
    <w:rsid w:val="00D34F0E"/>
    <w:rsid w:val="00D46752"/>
    <w:rsid w:val="00D50B20"/>
    <w:rsid w:val="00D80C82"/>
    <w:rsid w:val="00DB21D8"/>
    <w:rsid w:val="00DD7F9D"/>
    <w:rsid w:val="00DE7144"/>
    <w:rsid w:val="00E005AD"/>
    <w:rsid w:val="00E06D72"/>
    <w:rsid w:val="00E10A4E"/>
    <w:rsid w:val="00E844DF"/>
    <w:rsid w:val="00E85715"/>
    <w:rsid w:val="00EA7A6A"/>
    <w:rsid w:val="00EB71BC"/>
    <w:rsid w:val="00EC291E"/>
    <w:rsid w:val="00EF64C9"/>
    <w:rsid w:val="00F0351D"/>
    <w:rsid w:val="00F36350"/>
    <w:rsid w:val="00F4712B"/>
    <w:rsid w:val="00F5109F"/>
    <w:rsid w:val="00F95298"/>
    <w:rsid w:val="00FB1A72"/>
    <w:rsid w:val="00FB6634"/>
    <w:rsid w:val="00FC3F07"/>
    <w:rsid w:val="00FF4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245DA81"/>
  <w15:docId w15:val="{1813F2B4-8C2A-4340-AB2F-2C097383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12B"/>
    <w:pPr>
      <w:tabs>
        <w:tab w:val="center" w:pos="4252"/>
        <w:tab w:val="right" w:pos="8504"/>
      </w:tabs>
      <w:snapToGrid w:val="0"/>
    </w:pPr>
  </w:style>
  <w:style w:type="character" w:customStyle="1" w:styleId="a4">
    <w:name w:val="ヘッダー (文字)"/>
    <w:basedOn w:val="a0"/>
    <w:link w:val="a3"/>
    <w:uiPriority w:val="99"/>
    <w:rsid w:val="00F4712B"/>
  </w:style>
  <w:style w:type="paragraph" w:styleId="a5">
    <w:name w:val="footer"/>
    <w:basedOn w:val="a"/>
    <w:link w:val="a6"/>
    <w:uiPriority w:val="99"/>
    <w:unhideWhenUsed/>
    <w:rsid w:val="00F4712B"/>
    <w:pPr>
      <w:tabs>
        <w:tab w:val="center" w:pos="4252"/>
        <w:tab w:val="right" w:pos="8504"/>
      </w:tabs>
      <w:snapToGrid w:val="0"/>
    </w:pPr>
  </w:style>
  <w:style w:type="character" w:customStyle="1" w:styleId="a6">
    <w:name w:val="フッター (文字)"/>
    <w:basedOn w:val="a0"/>
    <w:link w:val="a5"/>
    <w:uiPriority w:val="99"/>
    <w:rsid w:val="00F4712B"/>
  </w:style>
  <w:style w:type="paragraph" w:styleId="a7">
    <w:name w:val="List Paragraph"/>
    <w:basedOn w:val="a"/>
    <w:uiPriority w:val="34"/>
    <w:qFormat/>
    <w:rsid w:val="008B4441"/>
    <w:pPr>
      <w:ind w:leftChars="400" w:left="840"/>
    </w:pPr>
  </w:style>
  <w:style w:type="paragraph" w:styleId="a8">
    <w:name w:val="Balloon Text"/>
    <w:basedOn w:val="a"/>
    <w:link w:val="a9"/>
    <w:uiPriority w:val="99"/>
    <w:semiHidden/>
    <w:unhideWhenUsed/>
    <w:rsid w:val="002768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6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CA111-B3B8-4CB9-8FB0-6A8E83B3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庄司 満明(shouji-mitsuaki)</cp:lastModifiedBy>
  <cp:revision>21</cp:revision>
  <cp:lastPrinted>2019-10-09T01:47:00Z</cp:lastPrinted>
  <dcterms:created xsi:type="dcterms:W3CDTF">2019-08-22T05:41:00Z</dcterms:created>
  <dcterms:modified xsi:type="dcterms:W3CDTF">2019-11-13T06:49:00Z</dcterms:modified>
</cp:coreProperties>
</file>