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7AEA5" w14:textId="5A50AFAB" w:rsidR="009261C9" w:rsidRPr="00D51D87" w:rsidRDefault="00956D01" w:rsidP="00956D01">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 xml:space="preserve">334　</w:t>
      </w:r>
      <w:bookmarkStart w:id="0" w:name="_GoBack"/>
      <w:bookmarkEnd w:id="0"/>
      <w:r w:rsidR="00B752F8" w:rsidRPr="00D51D87">
        <w:rPr>
          <w:rFonts w:ascii="ＭＳ Ｐゴシック" w:eastAsia="ＭＳ Ｐゴシック" w:hAnsi="ＭＳ Ｐゴシック" w:hint="eastAsia"/>
          <w:sz w:val="28"/>
        </w:rPr>
        <w:t>脳クレアチン欠乏症候群</w:t>
      </w:r>
    </w:p>
    <w:p w14:paraId="12F3C630" w14:textId="545B9CF0" w:rsidR="009261C9" w:rsidRPr="00D51D87" w:rsidRDefault="009261C9" w:rsidP="009261C9">
      <w:pPr>
        <w:rPr>
          <w:rFonts w:ascii="ＭＳ Ｐゴシック" w:eastAsia="ＭＳ Ｐゴシック" w:hAnsi="ＭＳ Ｐゴシック"/>
          <w:bdr w:val="single" w:sz="4" w:space="0" w:color="auto"/>
        </w:rPr>
      </w:pPr>
      <w:r w:rsidRPr="00D51D87">
        <w:rPr>
          <w:rFonts w:ascii="ＭＳ Ｐゴシック" w:eastAsia="ＭＳ Ｐゴシック" w:hAnsi="ＭＳ Ｐゴシック" w:hint="eastAsia"/>
          <w:bdr w:val="single" w:sz="4" w:space="0" w:color="auto"/>
        </w:rPr>
        <w:t>○　概要</w:t>
      </w:r>
    </w:p>
    <w:p w14:paraId="2D06E10A" w14:textId="389E157E" w:rsidR="009261C9" w:rsidRPr="00D51D87" w:rsidRDefault="009261C9" w:rsidP="009261C9">
      <w:pPr>
        <w:ind w:leftChars="100" w:left="210"/>
        <w:rPr>
          <w:rFonts w:ascii="ＭＳ Ｐゴシック" w:eastAsia="ＭＳ Ｐゴシック" w:hAnsi="ＭＳ Ｐゴシック"/>
        </w:rPr>
      </w:pPr>
    </w:p>
    <w:p w14:paraId="7BF4044C" w14:textId="1461AEC6" w:rsidR="009261C9" w:rsidRPr="00D51D87" w:rsidRDefault="009261C9" w:rsidP="009261C9">
      <w:pPr>
        <w:ind w:leftChars="100" w:left="210"/>
        <w:rPr>
          <w:rFonts w:ascii="ＭＳ Ｐゴシック" w:eastAsia="ＭＳ Ｐゴシック" w:hAnsi="ＭＳ Ｐゴシック"/>
        </w:rPr>
      </w:pPr>
      <w:r w:rsidRPr="00D51D87">
        <w:rPr>
          <w:rFonts w:ascii="ＭＳ Ｐゴシック" w:eastAsia="ＭＳ Ｐゴシック" w:hAnsi="ＭＳ Ｐゴシック" w:hint="eastAsia"/>
        </w:rPr>
        <w:t>１．</w:t>
      </w:r>
      <w:r w:rsidRPr="00D51D87">
        <w:rPr>
          <w:rFonts w:ascii="ＭＳ Ｐゴシック" w:eastAsia="ＭＳ Ｐゴシック" w:hAnsi="ＭＳ Ｐゴシック"/>
        </w:rPr>
        <w:t xml:space="preserve"> 概要 </w:t>
      </w:r>
    </w:p>
    <w:p w14:paraId="5B55E0FD" w14:textId="3F32AB66" w:rsidR="009261C9" w:rsidRPr="003F27A6" w:rsidRDefault="00B752F8" w:rsidP="00E149BC">
      <w:pPr>
        <w:ind w:leftChars="200" w:left="420" w:firstLineChars="100" w:firstLine="210"/>
        <w:rPr>
          <w:rFonts w:ascii="ＭＳ Ｐゴシック" w:eastAsia="ＭＳ Ｐゴシック" w:hAnsi="ＭＳ Ｐゴシック"/>
        </w:rPr>
      </w:pPr>
      <w:r w:rsidRPr="003F27A6">
        <w:rPr>
          <w:rFonts w:ascii="ＭＳ Ｐゴシック" w:eastAsia="ＭＳ Ｐゴシック" w:hAnsi="ＭＳ Ｐゴシック" w:hint="eastAsia"/>
          <w:szCs w:val="21"/>
        </w:rPr>
        <w:t>脳クレアチン欠乏症候群</w:t>
      </w:r>
      <w:r w:rsidRPr="003F27A6">
        <w:rPr>
          <w:rFonts w:ascii="ＭＳ Ｐゴシック" w:eastAsia="ＭＳ Ｐゴシック" w:hAnsi="ＭＳ Ｐゴシック"/>
          <w:szCs w:val="21"/>
        </w:rPr>
        <w:t>(cerebral creatine deficiency syndromes: CCDSs</w:t>
      </w:r>
      <w:r w:rsidR="002A6986" w:rsidRPr="003F27A6">
        <w:rPr>
          <w:rFonts w:ascii="ＭＳ Ｐゴシック" w:eastAsia="ＭＳ Ｐゴシック" w:hAnsi="ＭＳ Ｐゴシック"/>
          <w:szCs w:val="21"/>
        </w:rPr>
        <w:t>；ICD10</w:t>
      </w:r>
      <w:r w:rsidR="002A6986" w:rsidRPr="003F27A6">
        <w:rPr>
          <w:rFonts w:ascii="ＭＳ Ｐゴシック" w:eastAsia="ＭＳ Ｐゴシック" w:hAnsi="ＭＳ Ｐゴシック" w:hint="eastAsia"/>
          <w:szCs w:val="21"/>
        </w:rPr>
        <w:t xml:space="preserve">コード　</w:t>
      </w:r>
      <w:r w:rsidR="002A6986" w:rsidRPr="003F27A6">
        <w:rPr>
          <w:rFonts w:ascii="ＭＳ Ｐゴシック" w:eastAsia="ＭＳ Ｐゴシック" w:hAnsi="ＭＳ Ｐゴシック"/>
          <w:szCs w:val="21"/>
        </w:rPr>
        <w:t>E728</w:t>
      </w:r>
      <w:r w:rsidRPr="003F27A6">
        <w:rPr>
          <w:rFonts w:ascii="ＭＳ Ｐゴシック" w:eastAsia="ＭＳ Ｐゴシック" w:hAnsi="ＭＳ Ｐゴシック"/>
          <w:szCs w:val="21"/>
        </w:rPr>
        <w:t>)は、脳内クレアチン欠乏により、知的障害、言語発達遅滞、てんかんなどを発症する疾患群である。クレアチン生合成の異常によるグアニジノ酢酸メチル基転移酵素(GAMT)欠損症</w:t>
      </w:r>
      <w:r w:rsidR="00687C89" w:rsidRPr="003F27A6">
        <w:rPr>
          <w:rFonts w:ascii="ＭＳ Ｐゴシック" w:eastAsia="ＭＳ Ｐゴシック" w:hAnsi="ＭＳ Ｐゴシック" w:hint="eastAsia"/>
          <w:szCs w:val="21"/>
        </w:rPr>
        <w:t>及び</w:t>
      </w:r>
      <w:r w:rsidRPr="003F27A6">
        <w:rPr>
          <w:rFonts w:ascii="ＭＳ Ｐゴシック" w:eastAsia="ＭＳ Ｐゴシック" w:hAnsi="ＭＳ Ｐゴシック"/>
          <w:szCs w:val="21"/>
        </w:rPr>
        <w:t>アルギニン・グリシンアミジノ基転移酵素（AGAT）欠損症</w:t>
      </w:r>
      <w:r w:rsidR="00DE762F" w:rsidRPr="003F27A6">
        <w:rPr>
          <w:rFonts w:ascii="ＭＳ Ｐゴシック" w:eastAsia="ＭＳ Ｐゴシック" w:hAnsi="ＭＳ Ｐゴシック" w:hint="eastAsia"/>
          <w:color w:val="000000"/>
          <w:szCs w:val="21"/>
        </w:rPr>
        <w:t>並びに</w:t>
      </w:r>
      <w:r w:rsidRPr="003F27A6">
        <w:rPr>
          <w:rFonts w:ascii="ＭＳ Ｐゴシック" w:eastAsia="ＭＳ Ｐゴシック" w:hAnsi="ＭＳ Ｐゴシック" w:hint="eastAsia"/>
          <w:szCs w:val="21"/>
        </w:rPr>
        <w:t>クレアチン輸送障害によるクレアチン</w:t>
      </w:r>
      <w:r w:rsidR="000D2092" w:rsidRPr="003F27A6">
        <w:rPr>
          <w:rFonts w:ascii="ＭＳ Ｐゴシック" w:eastAsia="ＭＳ Ｐゴシック" w:hAnsi="ＭＳ Ｐゴシック" w:hint="eastAsia"/>
          <w:szCs w:val="21"/>
        </w:rPr>
        <w:t>トランスポーター</w:t>
      </w:r>
      <w:r w:rsidRPr="003F27A6">
        <w:rPr>
          <w:rFonts w:ascii="ＭＳ Ｐゴシック" w:eastAsia="ＭＳ Ｐゴシック" w:hAnsi="ＭＳ Ｐゴシック" w:hint="eastAsia"/>
          <w:szCs w:val="21"/>
        </w:rPr>
        <w:t>（</w:t>
      </w:r>
      <w:r w:rsidRPr="003F27A6">
        <w:rPr>
          <w:rFonts w:ascii="ＭＳ Ｐゴシック" w:eastAsia="ＭＳ Ｐゴシック" w:hAnsi="ＭＳ Ｐゴシック"/>
          <w:szCs w:val="21"/>
        </w:rPr>
        <w:t>SLC6A8）欠損症の3疾患が含まれ</w:t>
      </w:r>
      <w:r w:rsidR="002C3D6F" w:rsidRPr="003F27A6">
        <w:rPr>
          <w:rFonts w:ascii="ＭＳ Ｐゴシック" w:eastAsia="ＭＳ Ｐゴシック" w:hAnsi="ＭＳ Ｐゴシック" w:hint="eastAsia"/>
          <w:szCs w:val="21"/>
        </w:rPr>
        <w:t>、それぞれ、</w:t>
      </w:r>
      <w:r w:rsidR="002C3D6F" w:rsidRPr="003F27A6">
        <w:rPr>
          <w:rFonts w:ascii="ＭＳ Ｐゴシック" w:eastAsia="ＭＳ Ｐゴシック" w:hAnsi="ＭＳ Ｐゴシック"/>
          <w:i/>
          <w:iCs/>
          <w:szCs w:val="21"/>
        </w:rPr>
        <w:t>GAMT</w:t>
      </w:r>
      <w:r w:rsidR="002C3D6F" w:rsidRPr="003F27A6">
        <w:rPr>
          <w:rFonts w:ascii="ＭＳ Ｐゴシック" w:eastAsia="ＭＳ Ｐゴシック" w:hAnsi="ＭＳ Ｐゴシック" w:hint="eastAsia"/>
          <w:szCs w:val="21"/>
        </w:rPr>
        <w:t>遺伝子（</w:t>
      </w:r>
      <w:r w:rsidR="002C3D6F" w:rsidRPr="003F27A6">
        <w:rPr>
          <w:rFonts w:ascii="ＭＳ Ｐゴシック" w:eastAsia="ＭＳ Ｐゴシック" w:hAnsi="ＭＳ Ｐゴシック"/>
          <w:szCs w:val="21"/>
        </w:rPr>
        <w:t>19p13.3）</w:t>
      </w:r>
      <w:r w:rsidR="002C3D6F" w:rsidRPr="003F27A6">
        <w:rPr>
          <w:rFonts w:ascii="ＭＳ Ｐゴシック" w:eastAsia="ＭＳ Ｐゴシック" w:hAnsi="ＭＳ Ｐゴシック" w:hint="eastAsia"/>
          <w:szCs w:val="21"/>
        </w:rPr>
        <w:t>、</w:t>
      </w:r>
      <w:r w:rsidR="002C3D6F" w:rsidRPr="003F27A6">
        <w:rPr>
          <w:rFonts w:ascii="ＭＳ Ｐゴシック" w:eastAsia="ＭＳ Ｐゴシック" w:hAnsi="ＭＳ Ｐゴシック"/>
          <w:i/>
          <w:iCs/>
          <w:szCs w:val="21"/>
        </w:rPr>
        <w:t>GATM</w:t>
      </w:r>
      <w:r w:rsidR="002C3D6F" w:rsidRPr="003F27A6">
        <w:rPr>
          <w:rFonts w:ascii="ＭＳ Ｐゴシック" w:eastAsia="ＭＳ Ｐゴシック" w:hAnsi="ＭＳ Ｐゴシック" w:hint="eastAsia"/>
          <w:szCs w:val="21"/>
        </w:rPr>
        <w:t>遺伝子</w:t>
      </w:r>
      <w:r w:rsidR="002C3D6F" w:rsidRPr="003F27A6">
        <w:rPr>
          <w:rFonts w:ascii="ＭＳ Ｐゴシック" w:eastAsia="ＭＳ Ｐゴシック" w:hAnsi="ＭＳ Ｐゴシック"/>
          <w:szCs w:val="21"/>
        </w:rPr>
        <w:t>（15q21.1</w:t>
      </w:r>
      <w:r w:rsidR="002C3D6F" w:rsidRPr="003F27A6">
        <w:rPr>
          <w:rFonts w:ascii="ＭＳ Ｐゴシック" w:eastAsia="ＭＳ Ｐゴシック" w:hAnsi="ＭＳ Ｐゴシック" w:hint="eastAsia"/>
          <w:szCs w:val="21"/>
        </w:rPr>
        <w:t>）</w:t>
      </w:r>
      <w:r w:rsidR="00374BAC" w:rsidRPr="003F27A6">
        <w:rPr>
          <w:rFonts w:ascii="ＭＳ Ｐゴシック" w:eastAsia="ＭＳ Ｐゴシック" w:hAnsi="ＭＳ Ｐゴシック" w:hint="eastAsia"/>
          <w:szCs w:val="21"/>
        </w:rPr>
        <w:t>及び</w:t>
      </w:r>
      <w:r w:rsidR="002C3D6F" w:rsidRPr="003F27A6">
        <w:rPr>
          <w:rFonts w:ascii="ＭＳ Ｐゴシック" w:eastAsia="ＭＳ Ｐゴシック" w:hAnsi="ＭＳ Ｐゴシック"/>
          <w:i/>
          <w:iCs/>
          <w:szCs w:val="21"/>
        </w:rPr>
        <w:t>SLC6A8</w:t>
      </w:r>
      <w:r w:rsidR="002C3D6F" w:rsidRPr="003F27A6">
        <w:rPr>
          <w:rFonts w:ascii="ＭＳ Ｐゴシック" w:eastAsia="ＭＳ Ｐゴシック" w:hAnsi="ＭＳ Ｐゴシック" w:hint="eastAsia"/>
          <w:szCs w:val="21"/>
        </w:rPr>
        <w:t>遺伝子</w:t>
      </w:r>
      <w:r w:rsidR="002C3D6F" w:rsidRPr="003F27A6">
        <w:rPr>
          <w:rFonts w:ascii="ＭＳ Ｐゴシック" w:eastAsia="ＭＳ Ｐゴシック" w:hAnsi="ＭＳ Ｐゴシック"/>
          <w:szCs w:val="21"/>
        </w:rPr>
        <w:t>（Xq28）</w:t>
      </w:r>
      <w:r w:rsidR="002C3D6F" w:rsidRPr="003F27A6">
        <w:rPr>
          <w:rFonts w:ascii="ＭＳ Ｐゴシック" w:eastAsia="ＭＳ Ｐゴシック" w:hAnsi="ＭＳ Ｐゴシック" w:hint="eastAsia"/>
          <w:szCs w:val="21"/>
        </w:rPr>
        <w:t>の変異により発症する。</w:t>
      </w:r>
      <w:r w:rsidR="002C3D6F" w:rsidRPr="003F27A6">
        <w:rPr>
          <w:rFonts w:ascii="ＭＳ Ｐゴシック" w:eastAsia="ＭＳ Ｐゴシック" w:hAnsi="ＭＳ Ｐゴシック"/>
          <w:szCs w:val="21"/>
        </w:rPr>
        <w:t>GAMT</w:t>
      </w:r>
      <w:r w:rsidR="002C3D6F" w:rsidRPr="003F27A6">
        <w:rPr>
          <w:rFonts w:ascii="ＭＳ Ｐゴシック" w:eastAsia="ＭＳ Ｐゴシック" w:hAnsi="ＭＳ Ｐゴシック" w:hint="eastAsia"/>
          <w:szCs w:val="21"/>
        </w:rPr>
        <w:t>欠損症</w:t>
      </w:r>
      <w:r w:rsidR="00BF3203" w:rsidRPr="003F27A6">
        <w:rPr>
          <w:rFonts w:ascii="ＭＳ Ｐゴシック" w:eastAsia="ＭＳ Ｐゴシック" w:hAnsi="ＭＳ Ｐゴシック" w:hint="eastAsia"/>
          <w:szCs w:val="21"/>
        </w:rPr>
        <w:t>及び</w:t>
      </w:r>
      <w:r w:rsidR="002C3D6F" w:rsidRPr="003F27A6">
        <w:rPr>
          <w:rFonts w:ascii="ＭＳ Ｐゴシック" w:eastAsia="ＭＳ Ｐゴシック" w:hAnsi="ＭＳ Ｐゴシック"/>
          <w:szCs w:val="21"/>
        </w:rPr>
        <w:t>AGAT</w:t>
      </w:r>
      <w:r w:rsidR="002C3D6F" w:rsidRPr="003F27A6">
        <w:rPr>
          <w:rFonts w:ascii="ＭＳ Ｐゴシック" w:eastAsia="ＭＳ Ｐゴシック" w:hAnsi="ＭＳ Ｐゴシック" w:hint="eastAsia"/>
          <w:szCs w:val="21"/>
        </w:rPr>
        <w:t>欠損症は常染色体劣性遺伝型式、</w:t>
      </w:r>
      <w:r w:rsidR="002C3D6F" w:rsidRPr="003F27A6">
        <w:rPr>
          <w:rFonts w:ascii="ＭＳ Ｐゴシック" w:eastAsia="ＭＳ Ｐゴシック" w:hAnsi="ＭＳ Ｐゴシック"/>
          <w:szCs w:val="21"/>
        </w:rPr>
        <w:t>SLC6A8</w:t>
      </w:r>
      <w:r w:rsidR="002C3D6F" w:rsidRPr="003F27A6">
        <w:rPr>
          <w:rFonts w:ascii="ＭＳ Ｐゴシック" w:eastAsia="ＭＳ Ｐゴシック" w:hAnsi="ＭＳ Ｐゴシック" w:hint="eastAsia"/>
          <w:szCs w:val="21"/>
        </w:rPr>
        <w:t>欠損症は</w:t>
      </w:r>
      <w:r w:rsidR="002C3D6F" w:rsidRPr="003F27A6">
        <w:rPr>
          <w:rFonts w:ascii="ＭＳ Ｐゴシック" w:eastAsia="ＭＳ Ｐゴシック" w:hAnsi="ＭＳ Ｐゴシック"/>
          <w:szCs w:val="21"/>
        </w:rPr>
        <w:t>X</w:t>
      </w:r>
      <w:r w:rsidR="002C3D6F" w:rsidRPr="003F27A6">
        <w:rPr>
          <w:rFonts w:ascii="ＭＳ Ｐゴシック" w:eastAsia="ＭＳ Ｐゴシック" w:hAnsi="ＭＳ Ｐゴシック" w:hint="eastAsia"/>
          <w:szCs w:val="21"/>
        </w:rPr>
        <w:t>連鎖性劣性遺伝形式である。</w:t>
      </w:r>
      <w:r w:rsidR="00854F28" w:rsidRPr="003F27A6">
        <w:rPr>
          <w:rFonts w:ascii="ＭＳ Ｐゴシック" w:eastAsia="ＭＳ Ｐゴシック" w:hAnsi="ＭＳ Ｐゴシック" w:hint="eastAsia"/>
          <w:szCs w:val="21"/>
        </w:rPr>
        <w:t>特に、</w:t>
      </w:r>
      <w:r w:rsidRPr="003F27A6">
        <w:rPr>
          <w:rFonts w:ascii="ＭＳ Ｐゴシック" w:eastAsia="ＭＳ Ｐゴシック" w:hAnsi="ＭＳ Ｐゴシック"/>
          <w:szCs w:val="21"/>
        </w:rPr>
        <w:t>SLC6A8欠損症は、遺伝性知的障害症候群の中で</w:t>
      </w:r>
      <w:r w:rsidR="00857C0E" w:rsidRPr="003F27A6">
        <w:rPr>
          <w:rFonts w:ascii="ＭＳ Ｐゴシック" w:eastAsia="ＭＳ Ｐゴシック" w:hAnsi="ＭＳ Ｐゴシック" w:hint="eastAsia"/>
          <w:szCs w:val="21"/>
        </w:rPr>
        <w:t>最</w:t>
      </w:r>
      <w:r w:rsidRPr="003F27A6">
        <w:rPr>
          <w:rFonts w:ascii="ＭＳ Ｐゴシック" w:eastAsia="ＭＳ Ｐゴシック" w:hAnsi="ＭＳ Ｐゴシック"/>
          <w:szCs w:val="21"/>
        </w:rPr>
        <w:t>も頻度が高い疾患の一つ</w:t>
      </w:r>
      <w:r w:rsidR="0027480B" w:rsidRPr="003F27A6">
        <w:rPr>
          <w:rFonts w:ascii="ＭＳ Ｐゴシック" w:eastAsia="ＭＳ Ｐゴシック" w:hAnsi="ＭＳ Ｐゴシック" w:hint="eastAsia"/>
          <w:szCs w:val="21"/>
        </w:rPr>
        <w:t>と推定されている。</w:t>
      </w:r>
      <w:r w:rsidR="002C3D6F" w:rsidRPr="003F27A6">
        <w:rPr>
          <w:rFonts w:ascii="ＭＳ Ｐゴシック" w:eastAsia="ＭＳ Ｐゴシック" w:hAnsi="ＭＳ Ｐゴシック" w:hint="eastAsia"/>
          <w:szCs w:val="21"/>
        </w:rPr>
        <w:t>予後は、合併症の程度による。</w:t>
      </w:r>
    </w:p>
    <w:p w14:paraId="08A5386F" w14:textId="6B32E277" w:rsidR="009261C9" w:rsidRPr="003F27A6" w:rsidRDefault="009261C9" w:rsidP="009261C9">
      <w:pPr>
        <w:ind w:leftChars="200" w:left="420"/>
        <w:rPr>
          <w:rFonts w:ascii="ＭＳ Ｐゴシック" w:eastAsia="ＭＳ Ｐゴシック" w:hAnsi="ＭＳ Ｐゴシック"/>
        </w:rPr>
      </w:pPr>
    </w:p>
    <w:p w14:paraId="4572AABA" w14:textId="40AE8CB8" w:rsidR="009261C9" w:rsidRPr="003F27A6" w:rsidRDefault="009261C9" w:rsidP="009261C9">
      <w:pPr>
        <w:ind w:leftChars="100" w:left="210"/>
        <w:rPr>
          <w:rFonts w:ascii="ＭＳ Ｐゴシック" w:eastAsia="ＭＳ Ｐゴシック" w:hAnsi="ＭＳ Ｐゴシック"/>
        </w:rPr>
      </w:pPr>
      <w:r w:rsidRPr="003F27A6">
        <w:rPr>
          <w:rFonts w:ascii="ＭＳ Ｐゴシック" w:eastAsia="ＭＳ Ｐゴシック" w:hAnsi="ＭＳ Ｐゴシック" w:hint="eastAsia"/>
        </w:rPr>
        <w:t>２．原因</w:t>
      </w:r>
      <w:r w:rsidRPr="003F27A6">
        <w:rPr>
          <w:rFonts w:ascii="ＭＳ Ｐゴシック" w:eastAsia="ＭＳ Ｐゴシック" w:hAnsi="ＭＳ Ｐゴシック"/>
        </w:rPr>
        <w:t xml:space="preserve"> </w:t>
      </w:r>
    </w:p>
    <w:p w14:paraId="5B0C8872" w14:textId="4B6669EB" w:rsidR="009261C9" w:rsidRPr="003F27A6" w:rsidRDefault="00B752F8" w:rsidP="00E149BC">
      <w:pPr>
        <w:ind w:leftChars="200" w:left="420" w:firstLineChars="100" w:firstLine="210"/>
        <w:rPr>
          <w:rFonts w:ascii="ＭＳ Ｐゴシック" w:eastAsia="ＭＳ Ｐゴシック" w:hAnsi="ＭＳ Ｐゴシック"/>
        </w:rPr>
      </w:pPr>
      <w:r w:rsidRPr="003F27A6">
        <w:rPr>
          <w:rFonts w:ascii="ＭＳ Ｐゴシック" w:eastAsia="ＭＳ Ｐゴシック" w:hAnsi="ＭＳ Ｐゴシック"/>
        </w:rPr>
        <w:t>GAMT欠損症は</w:t>
      </w:r>
      <w:r w:rsidRPr="003F27A6">
        <w:rPr>
          <w:rFonts w:ascii="ＭＳ Ｐゴシック" w:eastAsia="ＭＳ Ｐゴシック" w:hAnsi="ＭＳ Ｐゴシック"/>
          <w:i/>
          <w:iCs/>
        </w:rPr>
        <w:t>GAMT</w:t>
      </w:r>
      <w:r w:rsidRPr="003F27A6">
        <w:rPr>
          <w:rFonts w:ascii="ＭＳ Ｐゴシック" w:eastAsia="ＭＳ Ｐゴシック" w:hAnsi="ＭＳ Ｐゴシック" w:hint="eastAsia"/>
        </w:rPr>
        <w:t>遺伝子</w:t>
      </w:r>
      <w:r w:rsidR="000438EE" w:rsidRPr="003F27A6">
        <w:rPr>
          <w:rFonts w:ascii="ＭＳ Ｐゴシック" w:eastAsia="ＭＳ Ｐゴシック" w:hAnsi="ＭＳ Ｐゴシック"/>
        </w:rPr>
        <w:t>(19p13.3)</w:t>
      </w:r>
      <w:r w:rsidRPr="003F27A6">
        <w:rPr>
          <w:rFonts w:ascii="ＭＳ Ｐゴシック" w:eastAsia="ＭＳ Ｐゴシック" w:hAnsi="ＭＳ Ｐゴシック" w:hint="eastAsia"/>
        </w:rPr>
        <w:t>、</w:t>
      </w:r>
      <w:r w:rsidRPr="003F27A6">
        <w:rPr>
          <w:rFonts w:ascii="ＭＳ Ｐゴシック" w:eastAsia="ＭＳ Ｐゴシック" w:hAnsi="ＭＳ Ｐゴシック"/>
        </w:rPr>
        <w:t>AGAT</w:t>
      </w:r>
      <w:r w:rsidRPr="003F27A6">
        <w:rPr>
          <w:rFonts w:ascii="ＭＳ Ｐゴシック" w:eastAsia="ＭＳ Ｐゴシック" w:hAnsi="ＭＳ Ｐゴシック" w:hint="eastAsia"/>
        </w:rPr>
        <w:t>欠損症</w:t>
      </w:r>
      <w:r w:rsidR="000438EE" w:rsidRPr="003F27A6">
        <w:rPr>
          <w:rFonts w:ascii="ＭＳ Ｐゴシック" w:eastAsia="ＭＳ Ｐゴシック" w:hAnsi="ＭＳ Ｐゴシック" w:hint="eastAsia"/>
        </w:rPr>
        <w:t>は</w:t>
      </w:r>
      <w:r w:rsidR="000438EE" w:rsidRPr="003F27A6">
        <w:rPr>
          <w:rFonts w:ascii="ＭＳ Ｐゴシック" w:eastAsia="ＭＳ Ｐゴシック" w:hAnsi="ＭＳ Ｐゴシック"/>
          <w:i/>
          <w:iCs/>
        </w:rPr>
        <w:t>GATM</w:t>
      </w:r>
      <w:r w:rsidRPr="003F27A6">
        <w:rPr>
          <w:rFonts w:ascii="ＭＳ Ｐゴシック" w:eastAsia="ＭＳ Ｐゴシック" w:hAnsi="ＭＳ Ｐゴシック" w:hint="eastAsia"/>
        </w:rPr>
        <w:t>遺伝子</w:t>
      </w:r>
      <w:r w:rsidR="000438EE" w:rsidRPr="003F27A6">
        <w:rPr>
          <w:rFonts w:ascii="ＭＳ Ｐゴシック" w:eastAsia="ＭＳ Ｐゴシック" w:hAnsi="ＭＳ Ｐゴシック"/>
        </w:rPr>
        <w:t>(15q21.1)</w:t>
      </w:r>
      <w:r w:rsidRPr="003F27A6">
        <w:rPr>
          <w:rFonts w:ascii="ＭＳ Ｐゴシック" w:eastAsia="ＭＳ Ｐゴシック" w:hAnsi="ＭＳ Ｐゴシック" w:hint="eastAsia"/>
        </w:rPr>
        <w:t>、</w:t>
      </w:r>
      <w:r w:rsidRPr="003F27A6">
        <w:rPr>
          <w:rFonts w:ascii="ＭＳ Ｐゴシック" w:eastAsia="ＭＳ Ｐゴシック" w:hAnsi="ＭＳ Ｐゴシック"/>
        </w:rPr>
        <w:t>SLC6A8</w:t>
      </w:r>
      <w:r w:rsidRPr="003F27A6">
        <w:rPr>
          <w:rFonts w:ascii="ＭＳ Ｐゴシック" w:eastAsia="ＭＳ Ｐゴシック" w:hAnsi="ＭＳ Ｐゴシック" w:hint="eastAsia"/>
        </w:rPr>
        <w:t>欠損症は</w:t>
      </w:r>
      <w:r w:rsidRPr="003F27A6">
        <w:rPr>
          <w:rFonts w:ascii="ＭＳ Ｐゴシック" w:eastAsia="ＭＳ Ｐゴシック" w:hAnsi="ＭＳ Ｐゴシック"/>
          <w:i/>
          <w:iCs/>
        </w:rPr>
        <w:t>SLC6A8</w:t>
      </w:r>
      <w:r w:rsidRPr="003F27A6">
        <w:rPr>
          <w:rFonts w:ascii="ＭＳ Ｐゴシック" w:eastAsia="ＭＳ Ｐゴシック" w:hAnsi="ＭＳ Ｐゴシック" w:hint="eastAsia"/>
        </w:rPr>
        <w:t>遺伝子</w:t>
      </w:r>
      <w:r w:rsidR="000438EE" w:rsidRPr="003F27A6">
        <w:rPr>
          <w:rFonts w:ascii="ＭＳ Ｐゴシック" w:eastAsia="ＭＳ Ｐゴシック" w:hAnsi="ＭＳ Ｐゴシック"/>
        </w:rPr>
        <w:t>(Xq28)</w:t>
      </w:r>
      <w:r w:rsidRPr="003F27A6">
        <w:rPr>
          <w:rFonts w:ascii="ＭＳ Ｐゴシック" w:eastAsia="ＭＳ Ｐゴシック" w:hAnsi="ＭＳ Ｐゴシック" w:hint="eastAsia"/>
        </w:rPr>
        <w:t>変異の遺伝子変異により発症する。</w:t>
      </w:r>
      <w:r w:rsidR="000438EE" w:rsidRPr="003F27A6">
        <w:rPr>
          <w:rFonts w:ascii="ＭＳ Ｐゴシック" w:eastAsia="ＭＳ Ｐゴシック" w:hAnsi="ＭＳ Ｐゴシック"/>
        </w:rPr>
        <w:t>GAMT欠損症</w:t>
      </w:r>
      <w:r w:rsidR="00CB20E2" w:rsidRPr="003F27A6">
        <w:rPr>
          <w:rFonts w:ascii="ＭＳ Ｐゴシック" w:eastAsia="ＭＳ Ｐゴシック" w:hAnsi="ＭＳ Ｐゴシック" w:hint="eastAsia"/>
        </w:rPr>
        <w:t>及び</w:t>
      </w:r>
      <w:r w:rsidR="000438EE" w:rsidRPr="003F27A6">
        <w:rPr>
          <w:rFonts w:ascii="ＭＳ Ｐゴシック" w:eastAsia="ＭＳ Ｐゴシック" w:hAnsi="ＭＳ Ｐゴシック"/>
        </w:rPr>
        <w:t>AGAT</w:t>
      </w:r>
      <w:r w:rsidR="000438EE" w:rsidRPr="003F27A6">
        <w:rPr>
          <w:rFonts w:ascii="ＭＳ Ｐゴシック" w:eastAsia="ＭＳ Ｐゴシック" w:hAnsi="ＭＳ Ｐゴシック" w:hint="eastAsia"/>
        </w:rPr>
        <w:t>欠損症は常染色体劣性疾患、</w:t>
      </w:r>
      <w:r w:rsidR="000438EE" w:rsidRPr="003F27A6">
        <w:rPr>
          <w:rFonts w:ascii="ＭＳ Ｐゴシック" w:eastAsia="ＭＳ Ｐゴシック" w:hAnsi="ＭＳ Ｐゴシック"/>
        </w:rPr>
        <w:t>SLC6A8</w:t>
      </w:r>
      <w:r w:rsidR="000438EE" w:rsidRPr="003F27A6">
        <w:rPr>
          <w:rFonts w:ascii="ＭＳ Ｐゴシック" w:eastAsia="ＭＳ Ｐゴシック" w:hAnsi="ＭＳ Ｐゴシック" w:hint="eastAsia"/>
        </w:rPr>
        <w:t>欠損症は</w:t>
      </w:r>
      <w:r w:rsidR="000438EE" w:rsidRPr="003F27A6">
        <w:rPr>
          <w:rFonts w:ascii="ＭＳ Ｐゴシック" w:eastAsia="ＭＳ Ｐゴシック" w:hAnsi="ＭＳ Ｐゴシック"/>
        </w:rPr>
        <w:t>X</w:t>
      </w:r>
      <w:r w:rsidR="000438EE" w:rsidRPr="003F27A6">
        <w:rPr>
          <w:rFonts w:ascii="ＭＳ Ｐゴシック" w:eastAsia="ＭＳ Ｐゴシック" w:hAnsi="ＭＳ Ｐゴシック" w:hint="eastAsia"/>
        </w:rPr>
        <w:t>連鎖性疾患である。</w:t>
      </w:r>
      <w:r w:rsidR="002A6986" w:rsidRPr="003F27A6">
        <w:rPr>
          <w:rFonts w:ascii="ＭＳ Ｐゴシック" w:eastAsia="ＭＳ Ｐゴシック" w:hAnsi="ＭＳ Ｐゴシック" w:hint="eastAsia"/>
        </w:rPr>
        <w:t>いずれも、神経細胞内のクレアチン欠乏をきたす。</w:t>
      </w:r>
    </w:p>
    <w:p w14:paraId="0ADB6651" w14:textId="6A825507" w:rsidR="009261C9" w:rsidRPr="003F27A6" w:rsidRDefault="009261C9" w:rsidP="009261C9">
      <w:pPr>
        <w:ind w:leftChars="200" w:left="420"/>
        <w:rPr>
          <w:rFonts w:ascii="ＭＳ Ｐゴシック" w:eastAsia="ＭＳ Ｐゴシック" w:hAnsi="ＭＳ Ｐゴシック"/>
        </w:rPr>
      </w:pPr>
    </w:p>
    <w:p w14:paraId="1DF0F04B" w14:textId="77777777" w:rsidR="009261C9" w:rsidRPr="003F27A6" w:rsidRDefault="009261C9" w:rsidP="009261C9">
      <w:pPr>
        <w:ind w:leftChars="100" w:left="210"/>
        <w:rPr>
          <w:rFonts w:ascii="ＭＳ Ｐゴシック" w:eastAsia="ＭＳ Ｐゴシック" w:hAnsi="ＭＳ Ｐゴシック"/>
        </w:rPr>
      </w:pPr>
      <w:r w:rsidRPr="003F27A6">
        <w:rPr>
          <w:rFonts w:ascii="ＭＳ Ｐゴシック" w:eastAsia="ＭＳ Ｐゴシック" w:hAnsi="ＭＳ Ｐゴシック" w:hint="eastAsia"/>
        </w:rPr>
        <w:t>３．症状</w:t>
      </w:r>
      <w:r w:rsidRPr="003F27A6">
        <w:rPr>
          <w:rFonts w:ascii="ＭＳ Ｐゴシック" w:eastAsia="ＭＳ Ｐゴシック" w:hAnsi="ＭＳ Ｐゴシック"/>
        </w:rPr>
        <w:t xml:space="preserve"> </w:t>
      </w:r>
    </w:p>
    <w:p w14:paraId="3F3F2FEF" w14:textId="4C28BEF2" w:rsidR="009261C9" w:rsidRPr="003F27A6" w:rsidRDefault="000438EE" w:rsidP="00E149BC">
      <w:pPr>
        <w:ind w:leftChars="200" w:left="420" w:firstLineChars="100" w:firstLine="210"/>
        <w:rPr>
          <w:rFonts w:ascii="ＭＳ Ｐゴシック" w:eastAsia="ＭＳ Ｐゴシック" w:hAnsi="ＭＳ Ｐゴシック"/>
        </w:rPr>
      </w:pPr>
      <w:r w:rsidRPr="003F27A6">
        <w:rPr>
          <w:rFonts w:ascii="ＭＳ Ｐゴシック" w:eastAsia="ＭＳ Ｐゴシック" w:hAnsi="ＭＳ Ｐゴシック"/>
        </w:rPr>
        <w:t>SLC6A8</w:t>
      </w:r>
      <w:r w:rsidRPr="003F27A6">
        <w:rPr>
          <w:rFonts w:ascii="ＭＳ Ｐゴシック" w:eastAsia="ＭＳ Ｐゴシック" w:hAnsi="ＭＳ Ｐゴシック" w:hint="eastAsia"/>
        </w:rPr>
        <w:t>欠損症では、軽度〜重度の知的障害（</w:t>
      </w:r>
      <w:r w:rsidRPr="003F27A6">
        <w:rPr>
          <w:rFonts w:ascii="ＭＳ Ｐゴシック" w:eastAsia="ＭＳ Ｐゴシック" w:hAnsi="ＭＳ Ｐゴシック"/>
        </w:rPr>
        <w:t>18</w:t>
      </w:r>
      <w:r w:rsidRPr="003F27A6">
        <w:rPr>
          <w:rFonts w:ascii="ＭＳ Ｐゴシック" w:eastAsia="ＭＳ Ｐゴシック" w:hAnsi="ＭＳ Ｐゴシック" w:hint="eastAsia"/>
        </w:rPr>
        <w:t>才以上患者の</w:t>
      </w:r>
      <w:r w:rsidRPr="003F27A6">
        <w:rPr>
          <w:rFonts w:ascii="ＭＳ Ｐゴシック" w:eastAsia="ＭＳ Ｐゴシック" w:hAnsi="ＭＳ Ｐゴシック"/>
        </w:rPr>
        <w:t>75</w:t>
      </w:r>
      <w:r w:rsidRPr="003F27A6">
        <w:rPr>
          <w:rFonts w:ascii="ＭＳ Ｐゴシック" w:eastAsia="ＭＳ Ｐゴシック" w:hAnsi="ＭＳ Ｐゴシック" w:hint="eastAsia"/>
        </w:rPr>
        <w:t>％は重度知的障害を呈する）、言語発達遅滞（</w:t>
      </w:r>
      <w:r w:rsidRPr="003F27A6">
        <w:rPr>
          <w:rFonts w:ascii="ＭＳ Ｐゴシック" w:eastAsia="ＭＳ Ｐゴシック" w:hAnsi="ＭＳ Ｐゴシック"/>
        </w:rPr>
        <w:t>10</w:t>
      </w:r>
      <w:r w:rsidRPr="003F27A6">
        <w:rPr>
          <w:rFonts w:ascii="ＭＳ Ｐゴシック" w:eastAsia="ＭＳ Ｐゴシック" w:hAnsi="ＭＳ Ｐゴシック" w:hint="eastAsia"/>
        </w:rPr>
        <w:t>才以上の患者では</w:t>
      </w:r>
      <w:r w:rsidRPr="003F27A6">
        <w:rPr>
          <w:rFonts w:ascii="ＭＳ Ｐゴシック" w:eastAsia="ＭＳ Ｐゴシック" w:hAnsi="ＭＳ Ｐゴシック"/>
        </w:rPr>
        <w:t>14</w:t>
      </w:r>
      <w:r w:rsidRPr="003F27A6">
        <w:rPr>
          <w:rFonts w:ascii="ＭＳ Ｐゴシック" w:eastAsia="ＭＳ Ｐゴシック" w:hAnsi="ＭＳ Ｐゴシック" w:hint="eastAsia"/>
        </w:rPr>
        <w:t>％が発語の獲得なし、</w:t>
      </w:r>
      <w:r w:rsidRPr="003F27A6">
        <w:rPr>
          <w:rFonts w:ascii="ＭＳ Ｐゴシック" w:eastAsia="ＭＳ Ｐゴシック" w:hAnsi="ＭＳ Ｐゴシック"/>
        </w:rPr>
        <w:t>55</w:t>
      </w:r>
      <w:r w:rsidRPr="003F27A6">
        <w:rPr>
          <w:rFonts w:ascii="ＭＳ Ｐゴシック" w:eastAsia="ＭＳ Ｐゴシック" w:hAnsi="ＭＳ Ｐゴシック" w:hint="eastAsia"/>
        </w:rPr>
        <w:t>％が単語のみの発語）、けいれん（</w:t>
      </w:r>
      <w:r w:rsidRPr="003F27A6">
        <w:rPr>
          <w:rFonts w:ascii="ＭＳ Ｐゴシック" w:eastAsia="ＭＳ Ｐゴシック" w:hAnsi="ＭＳ Ｐゴシック"/>
        </w:rPr>
        <w:t>59</w:t>
      </w:r>
      <w:r w:rsidRPr="003F27A6">
        <w:rPr>
          <w:rFonts w:ascii="ＭＳ Ｐゴシック" w:eastAsia="ＭＳ Ｐゴシック" w:hAnsi="ＭＳ Ｐゴシック" w:hint="eastAsia"/>
        </w:rPr>
        <w:t>％）</w:t>
      </w:r>
      <w:r w:rsidR="00FB13E4" w:rsidRPr="003F27A6">
        <w:rPr>
          <w:rFonts w:ascii="ＭＳ Ｐゴシック" w:eastAsia="ＭＳ Ｐゴシック" w:hAnsi="ＭＳ Ｐゴシック" w:hint="eastAsia"/>
        </w:rPr>
        <w:t>、</w:t>
      </w:r>
      <w:r w:rsidRPr="003F27A6">
        <w:rPr>
          <w:rFonts w:ascii="ＭＳ Ｐゴシック" w:eastAsia="ＭＳ Ｐゴシック" w:hAnsi="ＭＳ Ｐゴシック" w:hint="eastAsia"/>
        </w:rPr>
        <w:t>運動異常（失調歩行</w:t>
      </w:r>
      <w:r w:rsidRPr="003F27A6">
        <w:rPr>
          <w:rFonts w:ascii="ＭＳ Ｐゴシック" w:eastAsia="ＭＳ Ｐゴシック" w:hAnsi="ＭＳ Ｐゴシック"/>
        </w:rPr>
        <w:t>29</w:t>
      </w:r>
      <w:r w:rsidRPr="003F27A6">
        <w:rPr>
          <w:rFonts w:ascii="ＭＳ Ｐゴシック" w:eastAsia="ＭＳ Ｐゴシック" w:hAnsi="ＭＳ Ｐゴシック" w:hint="eastAsia"/>
        </w:rPr>
        <w:t>％、ジストニア</w:t>
      </w:r>
      <w:r w:rsidRPr="003F27A6">
        <w:rPr>
          <w:rFonts w:ascii="ＭＳ Ｐゴシック" w:eastAsia="ＭＳ Ｐゴシック" w:hAnsi="ＭＳ Ｐゴシック"/>
        </w:rPr>
        <w:t>11</w:t>
      </w:r>
      <w:r w:rsidRPr="003F27A6">
        <w:rPr>
          <w:rFonts w:ascii="ＭＳ Ｐゴシック" w:eastAsia="ＭＳ Ｐゴシック" w:hAnsi="ＭＳ Ｐゴシック" w:hint="eastAsia"/>
        </w:rPr>
        <w:t>％）、行動異常（</w:t>
      </w:r>
      <w:r w:rsidR="002A54FA" w:rsidRPr="003F27A6">
        <w:rPr>
          <w:rFonts w:ascii="ＭＳ Ｐゴシック" w:eastAsia="ＭＳ Ｐゴシック" w:hAnsi="ＭＳ Ｐゴシック" w:hint="eastAsia"/>
        </w:rPr>
        <w:t>注意欠</w:t>
      </w:r>
      <w:r w:rsidR="00B91274" w:rsidRPr="003F27A6">
        <w:rPr>
          <w:rFonts w:ascii="ＭＳ Ｐゴシック" w:eastAsia="ＭＳ Ｐゴシック" w:hAnsi="ＭＳ Ｐゴシック" w:hint="eastAsia"/>
        </w:rPr>
        <w:t>如</w:t>
      </w:r>
      <w:r w:rsidR="002A54FA" w:rsidRPr="003F27A6">
        <w:rPr>
          <w:rFonts w:ascii="ＭＳ Ｐゴシック" w:eastAsia="ＭＳ Ｐゴシック" w:hAnsi="ＭＳ Ｐゴシック" w:hint="eastAsia"/>
        </w:rPr>
        <w:t>・多動</w:t>
      </w:r>
      <w:r w:rsidR="00C105B6" w:rsidRPr="003F27A6">
        <w:rPr>
          <w:rFonts w:ascii="ＭＳ Ｐゴシック" w:eastAsia="ＭＳ Ｐゴシック" w:hAnsi="ＭＳ Ｐゴシック" w:hint="eastAsia"/>
        </w:rPr>
        <w:t>症</w:t>
      </w:r>
      <w:r w:rsidRPr="003F27A6">
        <w:rPr>
          <w:rFonts w:ascii="ＭＳ Ｐゴシック" w:eastAsia="ＭＳ Ｐゴシック" w:hAnsi="ＭＳ Ｐゴシック"/>
        </w:rPr>
        <w:t>55</w:t>
      </w:r>
      <w:r w:rsidR="00212855" w:rsidRPr="003F27A6">
        <w:rPr>
          <w:rFonts w:ascii="ＭＳ Ｐゴシック" w:eastAsia="ＭＳ Ｐゴシック" w:hAnsi="ＭＳ Ｐゴシック" w:hint="eastAsia"/>
        </w:rPr>
        <w:t>％</w:t>
      </w:r>
      <w:r w:rsidR="00BF12F6" w:rsidRPr="003F27A6">
        <w:rPr>
          <w:rFonts w:ascii="ＭＳ Ｐゴシック" w:eastAsia="ＭＳ Ｐゴシック" w:hAnsi="ＭＳ Ｐゴシック" w:hint="eastAsia"/>
        </w:rPr>
        <w:t>、</w:t>
      </w:r>
      <w:r w:rsidR="00910D34" w:rsidRPr="003F27A6">
        <w:rPr>
          <w:rFonts w:ascii="ＭＳ Ｐゴシック" w:eastAsia="ＭＳ Ｐゴシック" w:hAnsi="ＭＳ Ｐゴシック" w:hint="eastAsia"/>
        </w:rPr>
        <w:t>自閉症スペクトラム</w:t>
      </w:r>
      <w:r w:rsidR="00C105B6" w:rsidRPr="003F27A6">
        <w:rPr>
          <w:rFonts w:ascii="ＭＳ Ｐゴシック" w:eastAsia="ＭＳ Ｐゴシック" w:hAnsi="ＭＳ Ｐゴシック" w:hint="eastAsia"/>
        </w:rPr>
        <w:t>症</w:t>
      </w:r>
      <w:r w:rsidRPr="003F27A6">
        <w:rPr>
          <w:rFonts w:ascii="ＭＳ Ｐゴシック" w:eastAsia="ＭＳ Ｐゴシック" w:hAnsi="ＭＳ Ｐゴシック"/>
        </w:rPr>
        <w:t>41</w:t>
      </w:r>
      <w:r w:rsidR="00212855" w:rsidRPr="003F27A6">
        <w:rPr>
          <w:rFonts w:ascii="ＭＳ Ｐゴシック" w:eastAsia="ＭＳ Ｐゴシック" w:hAnsi="ＭＳ Ｐゴシック" w:hint="eastAsia"/>
        </w:rPr>
        <w:t>％</w:t>
      </w:r>
      <w:r w:rsidRPr="003F27A6">
        <w:rPr>
          <w:rFonts w:ascii="ＭＳ Ｐゴシック" w:eastAsia="ＭＳ Ｐゴシック" w:hAnsi="ＭＳ Ｐゴシック" w:hint="eastAsia"/>
        </w:rPr>
        <w:t>など）、その他の神経症状（筋緊張低下</w:t>
      </w:r>
      <w:r w:rsidRPr="003F27A6">
        <w:rPr>
          <w:rFonts w:ascii="ＭＳ Ｐゴシック" w:eastAsia="ＭＳ Ｐゴシック" w:hAnsi="ＭＳ Ｐゴシック"/>
        </w:rPr>
        <w:t>40</w:t>
      </w:r>
      <w:r w:rsidRPr="003F27A6">
        <w:rPr>
          <w:rFonts w:ascii="ＭＳ Ｐゴシック" w:eastAsia="ＭＳ Ｐゴシック" w:hAnsi="ＭＳ Ｐゴシック" w:hint="eastAsia"/>
        </w:rPr>
        <w:t>％）を認める。療育や生涯にわたる生活支援を必要とする。</w:t>
      </w:r>
      <w:r w:rsidRPr="003F27A6">
        <w:rPr>
          <w:rFonts w:ascii="ＭＳ Ｐゴシック" w:eastAsia="ＭＳ Ｐゴシック" w:hAnsi="ＭＳ Ｐゴシック"/>
        </w:rPr>
        <w:t>[van de Kamp JM, et al. Phenotype and genotype in 101 males with X-linked creatine transporter deficiency. J Med Genet, 2013]</w:t>
      </w:r>
      <w:r w:rsidR="00872653" w:rsidRPr="003F27A6">
        <w:rPr>
          <w:rFonts w:ascii="ＭＳ Ｐゴシック" w:eastAsia="ＭＳ Ｐゴシック" w:hAnsi="ＭＳ Ｐゴシック"/>
        </w:rPr>
        <w:t xml:space="preserve"> </w:t>
      </w:r>
      <w:r w:rsidRPr="003F27A6">
        <w:rPr>
          <w:rFonts w:ascii="ＭＳ Ｐゴシック" w:eastAsia="ＭＳ Ｐゴシック" w:hAnsi="ＭＳ Ｐゴシック"/>
        </w:rPr>
        <w:t>GAMT</w:t>
      </w:r>
      <w:r w:rsidRPr="003F27A6">
        <w:rPr>
          <w:rFonts w:ascii="ＭＳ Ｐゴシック" w:eastAsia="ＭＳ Ｐゴシック" w:hAnsi="ＭＳ Ｐゴシック" w:hint="eastAsia"/>
        </w:rPr>
        <w:t>欠損症</w:t>
      </w:r>
      <w:r w:rsidR="008C6787" w:rsidRPr="003F27A6">
        <w:rPr>
          <w:rFonts w:ascii="ＭＳ Ｐゴシック" w:eastAsia="ＭＳ Ｐゴシック" w:hAnsi="ＭＳ Ｐゴシック" w:hint="eastAsia"/>
        </w:rPr>
        <w:t>では、重</w:t>
      </w:r>
      <w:r w:rsidRPr="003F27A6">
        <w:rPr>
          <w:rFonts w:ascii="ＭＳ Ｐゴシック" w:eastAsia="ＭＳ Ｐゴシック" w:hAnsi="ＭＳ Ｐゴシック" w:hint="eastAsia"/>
        </w:rPr>
        <w:t>度知的障害（</w:t>
      </w:r>
      <w:r w:rsidRPr="003F27A6">
        <w:rPr>
          <w:rFonts w:ascii="ＭＳ Ｐゴシック" w:eastAsia="ＭＳ Ｐゴシック" w:hAnsi="ＭＳ Ｐゴシック"/>
        </w:rPr>
        <w:t>60</w:t>
      </w:r>
      <w:r w:rsidRPr="003F27A6">
        <w:rPr>
          <w:rFonts w:ascii="ＭＳ Ｐゴシック" w:eastAsia="ＭＳ Ｐゴシック" w:hAnsi="ＭＳ Ｐゴシック" w:hint="eastAsia"/>
        </w:rPr>
        <w:t>％）、けいれん（</w:t>
      </w:r>
      <w:r w:rsidRPr="003F27A6">
        <w:rPr>
          <w:rFonts w:ascii="ＭＳ Ｐゴシック" w:eastAsia="ＭＳ Ｐゴシック" w:hAnsi="ＭＳ Ｐゴシック"/>
        </w:rPr>
        <w:t>78</w:t>
      </w:r>
      <w:r w:rsidRPr="003F27A6">
        <w:rPr>
          <w:rFonts w:ascii="ＭＳ Ｐゴシック" w:eastAsia="ＭＳ Ｐゴシック" w:hAnsi="ＭＳ Ｐゴシック" w:hint="eastAsia"/>
        </w:rPr>
        <w:t>％）、運動異常（</w:t>
      </w:r>
      <w:r w:rsidRPr="003F27A6">
        <w:rPr>
          <w:rFonts w:ascii="ＭＳ Ｐゴシック" w:eastAsia="ＭＳ Ｐゴシック" w:hAnsi="ＭＳ Ｐゴシック"/>
        </w:rPr>
        <w:t>30</w:t>
      </w:r>
      <w:r w:rsidRPr="003F27A6">
        <w:rPr>
          <w:rFonts w:ascii="ＭＳ Ｐゴシック" w:eastAsia="ＭＳ Ｐゴシック" w:hAnsi="ＭＳ Ｐゴシック" w:hint="eastAsia"/>
        </w:rPr>
        <w:t>％）、行動異常（</w:t>
      </w:r>
      <w:r w:rsidRPr="003F27A6">
        <w:rPr>
          <w:rFonts w:ascii="ＭＳ Ｐゴシック" w:eastAsia="ＭＳ Ｐゴシック" w:hAnsi="ＭＳ Ｐゴシック"/>
        </w:rPr>
        <w:t>77</w:t>
      </w:r>
      <w:r w:rsidRPr="003F27A6">
        <w:rPr>
          <w:rFonts w:ascii="ＭＳ Ｐゴシック" w:eastAsia="ＭＳ Ｐゴシック" w:hAnsi="ＭＳ Ｐゴシック" w:hint="eastAsia"/>
        </w:rPr>
        <w:t>％）</w:t>
      </w:r>
      <w:r w:rsidR="000C5E19" w:rsidRPr="003F27A6">
        <w:rPr>
          <w:rFonts w:ascii="ＭＳ Ｐゴシック" w:eastAsia="ＭＳ Ｐゴシック" w:hAnsi="ＭＳ Ｐゴシック" w:hint="eastAsia"/>
        </w:rPr>
        <w:t>を認める。</w:t>
      </w:r>
      <w:r w:rsidRPr="003F27A6">
        <w:rPr>
          <w:rFonts w:ascii="ＭＳ Ｐゴシック" w:eastAsia="ＭＳ Ｐゴシック" w:hAnsi="ＭＳ Ｐゴシック"/>
        </w:rPr>
        <w:t>AGAT</w:t>
      </w:r>
      <w:r w:rsidRPr="003F27A6">
        <w:rPr>
          <w:rFonts w:ascii="ＭＳ Ｐゴシック" w:eastAsia="ＭＳ Ｐゴシック" w:hAnsi="ＭＳ Ｐゴシック" w:hint="eastAsia"/>
        </w:rPr>
        <w:t>欠損症</w:t>
      </w:r>
      <w:r w:rsidR="000C5E19" w:rsidRPr="003F27A6">
        <w:rPr>
          <w:rFonts w:ascii="ＭＳ Ｐゴシック" w:eastAsia="ＭＳ Ｐゴシック" w:hAnsi="ＭＳ Ｐゴシック" w:hint="eastAsia"/>
        </w:rPr>
        <w:t>では、</w:t>
      </w:r>
      <w:r w:rsidRPr="003F27A6">
        <w:rPr>
          <w:rFonts w:ascii="ＭＳ Ｐゴシック" w:eastAsia="ＭＳ Ｐゴシック" w:hAnsi="ＭＳ Ｐゴシック" w:hint="eastAsia"/>
        </w:rPr>
        <w:t xml:space="preserve">　軽度〜重度知的障害、けいれん（</w:t>
      </w:r>
      <w:r w:rsidRPr="003F27A6">
        <w:rPr>
          <w:rFonts w:ascii="ＭＳ Ｐゴシック" w:eastAsia="ＭＳ Ｐゴシック" w:hAnsi="ＭＳ Ｐゴシック"/>
        </w:rPr>
        <w:t>9</w:t>
      </w:r>
      <w:r w:rsidRPr="003F27A6">
        <w:rPr>
          <w:rFonts w:ascii="ＭＳ Ｐゴシック" w:eastAsia="ＭＳ Ｐゴシック" w:hAnsi="ＭＳ Ｐゴシック" w:hint="eastAsia"/>
        </w:rPr>
        <w:t>％）、行動異常（</w:t>
      </w:r>
      <w:r w:rsidRPr="003F27A6">
        <w:rPr>
          <w:rFonts w:ascii="ＭＳ Ｐゴシック" w:eastAsia="ＭＳ Ｐゴシック" w:hAnsi="ＭＳ Ｐゴシック"/>
        </w:rPr>
        <w:t>27</w:t>
      </w:r>
      <w:r w:rsidRPr="003F27A6">
        <w:rPr>
          <w:rFonts w:ascii="ＭＳ Ｐゴシック" w:eastAsia="ＭＳ Ｐゴシック" w:hAnsi="ＭＳ Ｐゴシック" w:hint="eastAsia"/>
        </w:rPr>
        <w:t>％）、筋緊張低下（</w:t>
      </w:r>
      <w:r w:rsidRPr="003F27A6">
        <w:rPr>
          <w:rFonts w:ascii="ＭＳ Ｐゴシック" w:eastAsia="ＭＳ Ｐゴシック" w:hAnsi="ＭＳ Ｐゴシック"/>
        </w:rPr>
        <w:t>67</w:t>
      </w:r>
      <w:r w:rsidRPr="003F27A6">
        <w:rPr>
          <w:rFonts w:ascii="ＭＳ Ｐゴシック" w:eastAsia="ＭＳ Ｐゴシック" w:hAnsi="ＭＳ Ｐゴシック" w:hint="eastAsia"/>
        </w:rPr>
        <w:t>％）</w:t>
      </w:r>
      <w:r w:rsidR="00D765C1" w:rsidRPr="003F27A6">
        <w:rPr>
          <w:rFonts w:ascii="ＭＳ Ｐゴシック" w:eastAsia="ＭＳ Ｐゴシック" w:hAnsi="ＭＳ Ｐゴシック" w:hint="eastAsia"/>
        </w:rPr>
        <w:t>を認める。</w:t>
      </w:r>
      <w:r w:rsidR="00D765C1" w:rsidRPr="003F27A6">
        <w:rPr>
          <w:rFonts w:ascii="ＭＳ Ｐゴシック" w:eastAsia="ＭＳ Ｐゴシック" w:hAnsi="ＭＳ Ｐゴシック"/>
        </w:rPr>
        <w:t xml:space="preserve"> </w:t>
      </w:r>
      <w:r w:rsidRPr="003F27A6">
        <w:rPr>
          <w:rFonts w:ascii="ＭＳ Ｐゴシック" w:eastAsia="ＭＳ Ｐゴシック" w:hAnsi="ＭＳ Ｐゴシック"/>
        </w:rPr>
        <w:t xml:space="preserve">[Mercimek-Mahmutoglu S. </w:t>
      </w:r>
      <w:r w:rsidR="003A254D" w:rsidRPr="003F27A6">
        <w:rPr>
          <w:rFonts w:ascii="ＭＳ Ｐゴシック" w:eastAsia="ＭＳ Ｐゴシック" w:hAnsi="ＭＳ Ｐゴシック"/>
        </w:rPr>
        <w:t>G</w:t>
      </w:r>
      <w:r w:rsidRPr="003F27A6">
        <w:rPr>
          <w:rFonts w:ascii="ＭＳ Ｐゴシック" w:eastAsia="ＭＳ Ｐゴシック" w:hAnsi="ＭＳ Ｐゴシック"/>
        </w:rPr>
        <w:t>eneReview</w:t>
      </w:r>
      <w:r w:rsidR="003A254D" w:rsidRPr="003F27A6">
        <w:rPr>
          <w:rFonts w:ascii="ＭＳ Ｐゴシック" w:eastAsia="ＭＳ Ｐゴシック" w:hAnsi="ＭＳ Ｐゴシック"/>
        </w:rPr>
        <w:t>s</w:t>
      </w:r>
      <w:r w:rsidR="000C5E19" w:rsidRPr="003F27A6">
        <w:rPr>
          <w:rFonts w:ascii="ＭＳ Ｐゴシック" w:eastAsia="ＭＳ Ｐゴシック" w:hAnsi="ＭＳ Ｐゴシック"/>
        </w:rPr>
        <w:t xml:space="preserve">, </w:t>
      </w:r>
      <w:r w:rsidRPr="003F27A6">
        <w:rPr>
          <w:rFonts w:ascii="ＭＳ Ｐゴシック" w:eastAsia="ＭＳ Ｐゴシック" w:hAnsi="ＭＳ Ｐゴシック"/>
        </w:rPr>
        <w:t>2015]</w:t>
      </w:r>
      <w:r w:rsidRPr="003F27A6">
        <w:rPr>
          <w:rFonts w:ascii="ＭＳ Ｐゴシック" w:eastAsia="ＭＳ Ｐゴシック" w:hAnsi="ＭＳ Ｐゴシック" w:hint="eastAsia"/>
        </w:rPr>
        <w:t xml:space="preserve">　</w:t>
      </w:r>
    </w:p>
    <w:p w14:paraId="761EB09F" w14:textId="77777777" w:rsidR="009261C9" w:rsidRPr="003F27A6" w:rsidRDefault="009261C9" w:rsidP="009261C9">
      <w:pPr>
        <w:ind w:leftChars="200" w:left="420"/>
        <w:rPr>
          <w:rFonts w:ascii="ＭＳ Ｐゴシック" w:eastAsia="ＭＳ Ｐゴシック" w:hAnsi="ＭＳ Ｐゴシック"/>
        </w:rPr>
      </w:pPr>
    </w:p>
    <w:p w14:paraId="126ACAEF" w14:textId="77777777" w:rsidR="009261C9" w:rsidRPr="003F27A6" w:rsidRDefault="009261C9" w:rsidP="009261C9">
      <w:pPr>
        <w:ind w:leftChars="100" w:left="210"/>
        <w:rPr>
          <w:rFonts w:ascii="ＭＳ Ｐゴシック" w:eastAsia="ＭＳ Ｐゴシック" w:hAnsi="ＭＳ Ｐゴシック"/>
        </w:rPr>
      </w:pPr>
      <w:r w:rsidRPr="003F27A6">
        <w:rPr>
          <w:rFonts w:ascii="ＭＳ Ｐゴシック" w:eastAsia="ＭＳ Ｐゴシック" w:hAnsi="ＭＳ Ｐゴシック" w:hint="eastAsia"/>
        </w:rPr>
        <w:t>４．治療法</w:t>
      </w:r>
      <w:r w:rsidRPr="003F27A6">
        <w:rPr>
          <w:rFonts w:ascii="ＭＳ Ｐゴシック" w:eastAsia="ＭＳ Ｐゴシック" w:hAnsi="ＭＳ Ｐゴシック"/>
        </w:rPr>
        <w:t xml:space="preserve"> </w:t>
      </w:r>
    </w:p>
    <w:p w14:paraId="25F80060" w14:textId="597B6BBF" w:rsidR="009261C9" w:rsidRPr="003F27A6" w:rsidRDefault="000438EE" w:rsidP="00E149BC">
      <w:pPr>
        <w:ind w:leftChars="200" w:left="420" w:firstLineChars="100" w:firstLine="210"/>
        <w:rPr>
          <w:rFonts w:ascii="ＭＳ Ｐゴシック" w:eastAsia="ＭＳ Ｐゴシック" w:hAnsi="ＭＳ Ｐゴシック"/>
        </w:rPr>
      </w:pPr>
      <w:r w:rsidRPr="003F27A6">
        <w:rPr>
          <w:rFonts w:ascii="ＭＳ Ｐゴシック" w:eastAsia="ＭＳ Ｐゴシック" w:hAnsi="ＭＳ Ｐゴシック"/>
        </w:rPr>
        <w:t>GAMT欠損症</w:t>
      </w:r>
      <w:r w:rsidR="00736EB5" w:rsidRPr="003F27A6">
        <w:rPr>
          <w:rFonts w:ascii="ＭＳ Ｐゴシック" w:eastAsia="ＭＳ Ｐゴシック" w:hAnsi="ＭＳ Ｐゴシック" w:hint="eastAsia"/>
        </w:rPr>
        <w:t>及び</w:t>
      </w:r>
      <w:r w:rsidRPr="003F27A6">
        <w:rPr>
          <w:rFonts w:ascii="ＭＳ Ｐゴシック" w:eastAsia="ＭＳ Ｐゴシック" w:hAnsi="ＭＳ Ｐゴシック"/>
        </w:rPr>
        <w:t>AGAT</w:t>
      </w:r>
      <w:r w:rsidRPr="003F27A6">
        <w:rPr>
          <w:rFonts w:ascii="ＭＳ Ｐゴシック" w:eastAsia="ＭＳ Ｐゴシック" w:hAnsi="ＭＳ Ｐゴシック" w:hint="eastAsia"/>
        </w:rPr>
        <w:t>欠損症は早期のクレアチンの補充療法が有効である。</w:t>
      </w:r>
      <w:r w:rsidR="00354E2A" w:rsidRPr="003F27A6">
        <w:rPr>
          <w:rFonts w:ascii="ＭＳ Ｐゴシック" w:eastAsia="ＭＳ Ｐゴシック" w:hAnsi="ＭＳ Ｐゴシック" w:hint="eastAsia"/>
        </w:rPr>
        <w:t>最</w:t>
      </w:r>
      <w:r w:rsidR="002A6986" w:rsidRPr="003F27A6">
        <w:rPr>
          <w:rFonts w:ascii="ＭＳ Ｐゴシック" w:eastAsia="ＭＳ Ｐゴシック" w:hAnsi="ＭＳ Ｐゴシック" w:hint="eastAsia"/>
        </w:rPr>
        <w:t>も頻度の高い</w:t>
      </w:r>
      <w:r w:rsidRPr="003F27A6">
        <w:rPr>
          <w:rFonts w:ascii="ＭＳ Ｐゴシック" w:eastAsia="ＭＳ Ｐゴシック" w:hAnsi="ＭＳ Ｐゴシック"/>
        </w:rPr>
        <w:t>SLC6A8</w:t>
      </w:r>
      <w:r w:rsidRPr="003F27A6">
        <w:rPr>
          <w:rFonts w:ascii="ＭＳ Ｐゴシック" w:eastAsia="ＭＳ Ｐゴシック" w:hAnsi="ＭＳ Ｐゴシック" w:hint="eastAsia"/>
        </w:rPr>
        <w:t>欠損症には、様々な治療法が試みられているが、有効な治療法がない。</w:t>
      </w:r>
    </w:p>
    <w:p w14:paraId="36333CA4" w14:textId="77777777" w:rsidR="009261C9" w:rsidRPr="003F27A6" w:rsidRDefault="009261C9" w:rsidP="009261C9">
      <w:pPr>
        <w:ind w:leftChars="200" w:left="420"/>
        <w:rPr>
          <w:rFonts w:ascii="ＭＳ Ｐゴシック" w:eastAsia="ＭＳ Ｐゴシック" w:hAnsi="ＭＳ Ｐゴシック"/>
        </w:rPr>
      </w:pPr>
    </w:p>
    <w:p w14:paraId="66AA2A48" w14:textId="77777777" w:rsidR="009261C9" w:rsidRPr="003F27A6" w:rsidRDefault="009261C9" w:rsidP="009261C9">
      <w:pPr>
        <w:ind w:leftChars="100" w:left="210"/>
        <w:rPr>
          <w:rFonts w:ascii="ＭＳ Ｐゴシック" w:eastAsia="ＭＳ Ｐゴシック" w:hAnsi="ＭＳ Ｐゴシック"/>
        </w:rPr>
      </w:pPr>
      <w:r w:rsidRPr="003F27A6">
        <w:rPr>
          <w:rFonts w:ascii="ＭＳ Ｐゴシック" w:eastAsia="ＭＳ Ｐゴシック" w:hAnsi="ＭＳ Ｐゴシック" w:hint="eastAsia"/>
        </w:rPr>
        <w:t>５．予後</w:t>
      </w:r>
    </w:p>
    <w:p w14:paraId="2924E9AB" w14:textId="41925D15" w:rsidR="00C6258D" w:rsidRPr="003F27A6" w:rsidRDefault="00C105B6" w:rsidP="00E149BC">
      <w:pPr>
        <w:ind w:leftChars="200" w:left="420" w:firstLineChars="100" w:firstLine="210"/>
        <w:rPr>
          <w:rFonts w:ascii="ＭＳ Ｐゴシック" w:eastAsia="ＭＳ Ｐゴシック" w:hAnsi="ＭＳ Ｐゴシック"/>
        </w:rPr>
      </w:pPr>
      <w:r w:rsidRPr="003F27A6">
        <w:rPr>
          <w:rFonts w:ascii="ＭＳ Ｐゴシック" w:eastAsia="ＭＳ Ｐゴシック" w:hAnsi="ＭＳ Ｐゴシック" w:hint="eastAsia"/>
        </w:rPr>
        <w:t>生命予後は合併症の程度による。</w:t>
      </w:r>
      <w:r w:rsidR="007C19B5" w:rsidRPr="003F27A6">
        <w:rPr>
          <w:rFonts w:ascii="ＭＳ Ｐゴシック" w:eastAsia="ＭＳ Ｐゴシック" w:hAnsi="ＭＳ Ｐゴシック" w:hint="eastAsia"/>
        </w:rPr>
        <w:t>生活の質は知的障害と合併症の重症度に依存すると考えられる。</w:t>
      </w:r>
    </w:p>
    <w:p w14:paraId="082512FA" w14:textId="5552C001" w:rsidR="00334A15" w:rsidRDefault="00334A15" w:rsidP="00CC64BB">
      <w:pPr>
        <w:rPr>
          <w:rFonts w:ascii="ＭＳ Ｐゴシック" w:eastAsia="ＭＳ Ｐゴシック" w:hAnsi="ＭＳ Ｐゴシック"/>
          <w:bdr w:val="single" w:sz="4" w:space="0" w:color="auto"/>
        </w:rPr>
      </w:pPr>
    </w:p>
    <w:p w14:paraId="629CBF27" w14:textId="325E1E60" w:rsidR="004D446A" w:rsidRDefault="004D446A" w:rsidP="00CC64BB">
      <w:pPr>
        <w:rPr>
          <w:rFonts w:ascii="ＭＳ Ｐゴシック" w:eastAsia="ＭＳ Ｐゴシック" w:hAnsi="ＭＳ Ｐゴシック"/>
          <w:bdr w:val="single" w:sz="4" w:space="0" w:color="auto"/>
        </w:rPr>
      </w:pPr>
    </w:p>
    <w:p w14:paraId="5FC00F3B" w14:textId="77777777" w:rsidR="004D446A" w:rsidRPr="003F27A6" w:rsidRDefault="004D446A" w:rsidP="00CC64BB">
      <w:pPr>
        <w:rPr>
          <w:rFonts w:ascii="ＭＳ Ｐゴシック" w:eastAsia="ＭＳ Ｐゴシック" w:hAnsi="ＭＳ Ｐゴシック"/>
          <w:bdr w:val="single" w:sz="4" w:space="0" w:color="auto"/>
        </w:rPr>
      </w:pPr>
    </w:p>
    <w:p w14:paraId="1155A9BC" w14:textId="77777777" w:rsidR="00CF7464" w:rsidRPr="003F27A6" w:rsidRDefault="00334A15" w:rsidP="00CC64BB">
      <w:pPr>
        <w:rPr>
          <w:rFonts w:ascii="ＭＳ Ｐゴシック" w:eastAsia="ＭＳ Ｐゴシック" w:hAnsi="ＭＳ Ｐゴシック"/>
        </w:rPr>
      </w:pPr>
      <w:r w:rsidRPr="003F27A6">
        <w:rPr>
          <w:rFonts w:ascii="ＭＳ Ｐゴシック" w:eastAsia="ＭＳ Ｐゴシック" w:hAnsi="ＭＳ Ｐゴシック" w:hint="eastAsia"/>
          <w:bdr w:val="single" w:sz="4" w:space="0" w:color="auto"/>
        </w:rPr>
        <w:lastRenderedPageBreak/>
        <w:t>○　要件の判定に必要な事項</w:t>
      </w:r>
    </w:p>
    <w:p w14:paraId="1E5D4B85" w14:textId="17AF4364" w:rsidR="00CF7464" w:rsidRPr="003F27A6" w:rsidRDefault="00CF7464" w:rsidP="00CC64BB">
      <w:pPr>
        <w:pStyle w:val="a5"/>
        <w:numPr>
          <w:ilvl w:val="0"/>
          <w:numId w:val="5"/>
        </w:numPr>
        <w:ind w:leftChars="0"/>
        <w:rPr>
          <w:rFonts w:ascii="ＭＳ Ｐゴシック" w:eastAsia="ＭＳ Ｐゴシック" w:hAnsi="ＭＳ Ｐゴシック"/>
        </w:rPr>
      </w:pPr>
      <w:r w:rsidRPr="003F27A6">
        <w:rPr>
          <w:rFonts w:ascii="ＭＳ Ｐゴシック" w:eastAsia="ＭＳ Ｐゴシック" w:hAnsi="ＭＳ Ｐゴシック" w:hint="eastAsia"/>
        </w:rPr>
        <w:t>患者数</w:t>
      </w:r>
    </w:p>
    <w:p w14:paraId="5D5D1B71" w14:textId="0C0FB5ED" w:rsidR="000C13C1" w:rsidRPr="00351097" w:rsidRDefault="000C13C1" w:rsidP="000C13C1">
      <w:pPr>
        <w:pStyle w:val="a5"/>
        <w:ind w:leftChars="0" w:left="570"/>
        <w:rPr>
          <w:rFonts w:ascii="ＭＳ Ｐゴシック" w:eastAsia="ＭＳ Ｐゴシック" w:hAnsi="ＭＳ Ｐゴシック"/>
          <w:color w:val="000000"/>
          <w:szCs w:val="21"/>
        </w:rPr>
      </w:pPr>
      <w:r w:rsidRPr="00351097">
        <w:rPr>
          <w:rFonts w:ascii="ＭＳ Ｐゴシック" w:eastAsia="ＭＳ Ｐゴシック" w:hAnsi="ＭＳ Ｐゴシック"/>
          <w:color w:val="000000"/>
          <w:szCs w:val="21"/>
        </w:rPr>
        <w:t xml:space="preserve">100 </w:t>
      </w:r>
      <w:r w:rsidRPr="00351097">
        <w:rPr>
          <w:rFonts w:ascii="ＭＳ Ｐゴシック" w:eastAsia="ＭＳ Ｐゴシック" w:hAnsi="ＭＳ Ｐゴシック" w:hint="eastAsia"/>
          <w:color w:val="000000"/>
          <w:szCs w:val="21"/>
        </w:rPr>
        <w:t>人未満</w:t>
      </w:r>
    </w:p>
    <w:p w14:paraId="7B50F47E" w14:textId="33B5B7E8" w:rsidR="00CF7464" w:rsidRPr="00351097" w:rsidRDefault="00CF7464" w:rsidP="00CC64BB">
      <w:pPr>
        <w:pStyle w:val="a5"/>
        <w:numPr>
          <w:ilvl w:val="0"/>
          <w:numId w:val="5"/>
        </w:numPr>
        <w:ind w:leftChars="0"/>
        <w:rPr>
          <w:rFonts w:ascii="ＭＳ Ｐゴシック" w:eastAsia="ＭＳ Ｐゴシック" w:hAnsi="ＭＳ Ｐゴシック"/>
        </w:rPr>
      </w:pPr>
      <w:r w:rsidRPr="00351097">
        <w:rPr>
          <w:rFonts w:ascii="ＭＳ Ｐゴシック" w:eastAsia="ＭＳ Ｐゴシック" w:hAnsi="ＭＳ Ｐゴシック" w:hint="eastAsia"/>
        </w:rPr>
        <w:t>発病の機構</w:t>
      </w:r>
    </w:p>
    <w:p w14:paraId="7C484768" w14:textId="4B735A0B" w:rsidR="007B562B" w:rsidRPr="00351097" w:rsidRDefault="00C105B6" w:rsidP="00C105B6">
      <w:pPr>
        <w:pStyle w:val="a5"/>
        <w:overflowPunct w:val="0"/>
        <w:spacing w:line="300" w:lineRule="exact"/>
        <w:ind w:leftChars="0" w:left="570"/>
        <w:textAlignment w:val="baseline"/>
        <w:rPr>
          <w:rFonts w:ascii="ＭＳ Ｐゴシック" w:eastAsia="ＭＳ Ｐゴシック" w:hAnsi="ＭＳ Ｐゴシック"/>
          <w:szCs w:val="21"/>
        </w:rPr>
      </w:pPr>
      <w:r w:rsidRPr="00351097">
        <w:rPr>
          <w:rFonts w:ascii="ＭＳ Ｐゴシック" w:eastAsia="ＭＳ Ｐゴシック" w:hAnsi="ＭＳ Ｐゴシック" w:hint="eastAsia"/>
          <w:color w:val="000000"/>
          <w:szCs w:val="21"/>
        </w:rPr>
        <w:t>不明（</w:t>
      </w:r>
      <w:r w:rsidR="007B562B" w:rsidRPr="00351097">
        <w:rPr>
          <w:rFonts w:ascii="ＭＳ Ｐゴシック" w:eastAsia="ＭＳ Ｐゴシック" w:hAnsi="ＭＳ Ｐゴシック" w:hint="eastAsia"/>
          <w:color w:val="000000"/>
          <w:szCs w:val="21"/>
        </w:rPr>
        <w:t>クレアチン</w:t>
      </w:r>
      <w:r w:rsidR="007B562B" w:rsidRPr="00351097">
        <w:rPr>
          <w:rFonts w:ascii="ＭＳ Ｐゴシック" w:eastAsia="ＭＳ Ｐゴシック" w:hAnsi="ＭＳ Ｐゴシック"/>
          <w:color w:val="000000"/>
          <w:szCs w:val="21"/>
        </w:rPr>
        <w:t>/リン酸クレアチン系は</w:t>
      </w:r>
      <w:r w:rsidRPr="00351097">
        <w:rPr>
          <w:rFonts w:ascii="ＭＳ Ｐゴシック" w:eastAsia="ＭＳ Ｐゴシック" w:hAnsi="ＭＳ Ｐゴシック" w:hint="eastAsia"/>
          <w:color w:val="000000"/>
          <w:szCs w:val="21"/>
        </w:rPr>
        <w:t>、</w:t>
      </w:r>
      <w:r w:rsidR="0074530F" w:rsidRPr="00351097">
        <w:rPr>
          <w:rFonts w:ascii="ＭＳ Ｐゴシック" w:eastAsia="ＭＳ Ｐゴシック" w:hAnsi="ＭＳ Ｐゴシック" w:hint="eastAsia"/>
          <w:color w:val="000000"/>
          <w:szCs w:val="21"/>
        </w:rPr>
        <w:t>脳</w:t>
      </w:r>
      <w:r w:rsidR="007B562B" w:rsidRPr="00351097">
        <w:rPr>
          <w:rFonts w:ascii="ＭＳ Ｐゴシック" w:eastAsia="ＭＳ Ｐゴシック" w:hAnsi="ＭＳ Ｐゴシック" w:hint="eastAsia"/>
          <w:color w:val="000000"/>
          <w:szCs w:val="21"/>
        </w:rPr>
        <w:t>や筋における化学的エネルギーの細胞質貯蔵の緩衝系として働いている。クレアチン生合成や輸送の障害は脳内クレアチン欠乏をきたし、知的障害、言語発達遅滞、てんかんを引き起こすと、考えられる。</w:t>
      </w:r>
      <w:r w:rsidR="007B562B" w:rsidRPr="00351097">
        <w:rPr>
          <w:rFonts w:ascii="ＭＳ Ｐゴシック" w:eastAsia="ＭＳ Ｐゴシック" w:hAnsi="ＭＳ Ｐゴシック" w:hint="eastAsia"/>
          <w:szCs w:val="21"/>
        </w:rPr>
        <w:t>クレアチンは、食品からの摂取による外因性のものと、アルギニンとグリシンを基質としてアルギニン・グリシンアミジノ基転移酵素（</w:t>
      </w:r>
      <w:r w:rsidR="007B562B" w:rsidRPr="00351097">
        <w:rPr>
          <w:rFonts w:ascii="ＭＳ Ｐゴシック" w:eastAsia="ＭＳ Ｐゴシック" w:hAnsi="ＭＳ Ｐゴシック"/>
          <w:szCs w:val="21"/>
        </w:rPr>
        <w:t>AGAT</w:t>
      </w:r>
      <w:r w:rsidR="007B562B" w:rsidRPr="00351097">
        <w:rPr>
          <w:rFonts w:ascii="ＭＳ Ｐゴシック" w:eastAsia="ＭＳ Ｐゴシック" w:hAnsi="ＭＳ Ｐゴシック" w:hint="eastAsia"/>
          <w:szCs w:val="21"/>
        </w:rPr>
        <w:t>）</w:t>
      </w:r>
      <w:r w:rsidR="00CB25AA" w:rsidRPr="00351097">
        <w:rPr>
          <w:rFonts w:ascii="ＭＳ Ｐゴシック" w:eastAsia="ＭＳ Ｐゴシック" w:hAnsi="ＭＳ Ｐゴシック" w:hint="eastAsia"/>
          <w:szCs w:val="21"/>
        </w:rPr>
        <w:t>及び</w:t>
      </w:r>
      <w:r w:rsidR="007B562B" w:rsidRPr="00351097">
        <w:rPr>
          <w:rFonts w:ascii="ＭＳ Ｐゴシック" w:eastAsia="ＭＳ Ｐゴシック" w:hAnsi="ＭＳ Ｐゴシック" w:hint="eastAsia"/>
          <w:szCs w:val="21"/>
        </w:rPr>
        <w:t>グアニジノ酢酸メチル基転移酵素</w:t>
      </w:r>
      <w:r w:rsidR="007B562B" w:rsidRPr="00351097">
        <w:rPr>
          <w:rFonts w:ascii="ＭＳ Ｐゴシック" w:eastAsia="ＭＳ Ｐゴシック" w:hAnsi="ＭＳ Ｐゴシック"/>
          <w:szCs w:val="21"/>
        </w:rPr>
        <w:t>(GAMT)</w:t>
      </w:r>
      <w:r w:rsidR="007B562B" w:rsidRPr="00351097">
        <w:rPr>
          <w:rFonts w:ascii="ＭＳ Ｐゴシック" w:eastAsia="ＭＳ Ｐゴシック" w:hAnsi="ＭＳ Ｐゴシック" w:hint="eastAsia"/>
          <w:szCs w:val="21"/>
        </w:rPr>
        <w:t>の二つの酵素により産生される内因性のものがある。クレアチンは、脳毛細血管に存在するクレアチントランスポーターを介して、最終的に神経細胞などに輸送される。</w:t>
      </w:r>
      <w:r w:rsidRPr="00351097">
        <w:rPr>
          <w:rFonts w:ascii="ＭＳ Ｐゴシック" w:eastAsia="ＭＳ Ｐゴシック" w:hAnsi="ＭＳ Ｐゴシック" w:hint="eastAsia"/>
          <w:szCs w:val="21"/>
        </w:rPr>
        <w:t>）</w:t>
      </w:r>
    </w:p>
    <w:p w14:paraId="5173B580" w14:textId="77777777" w:rsidR="00CF7464" w:rsidRPr="00351097" w:rsidRDefault="00CF7464" w:rsidP="00CC64BB">
      <w:pPr>
        <w:pStyle w:val="a5"/>
        <w:numPr>
          <w:ilvl w:val="0"/>
          <w:numId w:val="5"/>
        </w:numPr>
        <w:ind w:leftChars="0"/>
        <w:rPr>
          <w:rFonts w:ascii="ＭＳ Ｐゴシック" w:eastAsia="ＭＳ Ｐゴシック" w:hAnsi="ＭＳ Ｐゴシック"/>
        </w:rPr>
      </w:pPr>
      <w:r w:rsidRPr="00351097">
        <w:rPr>
          <w:rFonts w:ascii="ＭＳ Ｐゴシック" w:eastAsia="ＭＳ Ｐゴシック" w:hAnsi="ＭＳ Ｐゴシック" w:hint="eastAsia"/>
        </w:rPr>
        <w:t>効果的な治療方法</w:t>
      </w:r>
    </w:p>
    <w:p w14:paraId="5F06D7B9" w14:textId="33765F18" w:rsidR="00334A15" w:rsidRPr="00351097" w:rsidRDefault="00C105B6" w:rsidP="00C105B6">
      <w:pPr>
        <w:pStyle w:val="a5"/>
        <w:ind w:leftChars="0" w:left="570"/>
        <w:rPr>
          <w:rFonts w:ascii="ＭＳ Ｐゴシック" w:eastAsia="ＭＳ Ｐゴシック" w:hAnsi="ＭＳ Ｐゴシック"/>
          <w:szCs w:val="21"/>
        </w:rPr>
      </w:pPr>
      <w:r w:rsidRPr="00351097">
        <w:rPr>
          <w:rFonts w:ascii="ＭＳ Ｐゴシック" w:eastAsia="ＭＳ Ｐゴシック" w:hAnsi="ＭＳ Ｐゴシック" w:hint="eastAsia"/>
          <w:szCs w:val="21"/>
        </w:rPr>
        <w:t>未確立（</w:t>
      </w:r>
      <w:r w:rsidR="007C19B5" w:rsidRPr="00351097">
        <w:rPr>
          <w:rFonts w:ascii="ＭＳ Ｐゴシック" w:eastAsia="ＭＳ Ｐゴシック" w:hAnsi="ＭＳ Ｐゴシック"/>
          <w:szCs w:val="21"/>
        </w:rPr>
        <w:t>AGAT</w:t>
      </w:r>
      <w:r w:rsidR="007C19B5" w:rsidRPr="00351097">
        <w:rPr>
          <w:rFonts w:ascii="ＭＳ Ｐゴシック" w:eastAsia="ＭＳ Ｐゴシック" w:hAnsi="ＭＳ Ｐゴシック" w:hint="eastAsia"/>
          <w:szCs w:val="21"/>
        </w:rPr>
        <w:t>欠損症</w:t>
      </w:r>
      <w:r w:rsidR="00C84EDA" w:rsidRPr="00351097">
        <w:rPr>
          <w:rFonts w:ascii="ＭＳ Ｐゴシック" w:eastAsia="ＭＳ Ｐゴシック" w:hAnsi="ＭＳ Ｐゴシック" w:hint="eastAsia"/>
          <w:szCs w:val="21"/>
        </w:rPr>
        <w:t>及び</w:t>
      </w:r>
      <w:r w:rsidR="007C19B5" w:rsidRPr="00351097">
        <w:rPr>
          <w:rFonts w:ascii="ＭＳ Ｐゴシック" w:eastAsia="ＭＳ Ｐゴシック" w:hAnsi="ＭＳ Ｐゴシック"/>
          <w:szCs w:val="21"/>
        </w:rPr>
        <w:t>GAMT</w:t>
      </w:r>
      <w:r w:rsidR="007C19B5" w:rsidRPr="00351097">
        <w:rPr>
          <w:rFonts w:ascii="ＭＳ Ｐゴシック" w:eastAsia="ＭＳ Ｐゴシック" w:hAnsi="ＭＳ Ｐゴシック" w:hint="eastAsia"/>
          <w:szCs w:val="21"/>
        </w:rPr>
        <w:t>欠損症ではクレアチン補充療法により、認知機能や筋力の改善を認める。</w:t>
      </w:r>
      <w:r w:rsidR="007C19B5" w:rsidRPr="00351097">
        <w:rPr>
          <w:rFonts w:ascii="ＭＳ Ｐゴシック" w:eastAsia="ＭＳ Ｐゴシック" w:hAnsi="ＭＳ Ｐゴシック"/>
          <w:szCs w:val="21"/>
        </w:rPr>
        <w:t>GAMT欠損症では、神経毒性の高いグアニジノ酢酸の産生を抑えるため、オルニチンや安息香酸ナトリウムの摂取、アルギニン摂取制限が併用される。SLC6A8</w:t>
      </w:r>
      <w:r w:rsidR="007C19B5" w:rsidRPr="00351097">
        <w:rPr>
          <w:rFonts w:ascii="ＭＳ Ｐゴシック" w:eastAsia="ＭＳ Ｐゴシック" w:hAnsi="ＭＳ Ｐゴシック" w:hint="eastAsia"/>
          <w:szCs w:val="21"/>
        </w:rPr>
        <w:t>欠損症に対しては、有効な治療法</w:t>
      </w:r>
      <w:r w:rsidR="00145A30" w:rsidRPr="00351097">
        <w:rPr>
          <w:rFonts w:ascii="ＭＳ Ｐゴシック" w:eastAsia="ＭＳ Ｐゴシック" w:hAnsi="ＭＳ Ｐゴシック" w:hint="eastAsia"/>
          <w:szCs w:val="21"/>
        </w:rPr>
        <w:t>が</w:t>
      </w:r>
      <w:r w:rsidR="007C19B5" w:rsidRPr="00351097">
        <w:rPr>
          <w:rFonts w:ascii="ＭＳ Ｐゴシック" w:eastAsia="ＭＳ Ｐゴシック" w:hAnsi="ＭＳ Ｐゴシック" w:hint="eastAsia"/>
          <w:szCs w:val="21"/>
        </w:rPr>
        <w:t>ない</w:t>
      </w:r>
      <w:r w:rsidR="00517BEF" w:rsidRPr="00351097">
        <w:rPr>
          <w:rFonts w:ascii="ＭＳ Ｐゴシック" w:eastAsia="ＭＳ Ｐゴシック" w:hAnsi="ＭＳ Ｐゴシック" w:hint="eastAsia"/>
          <w:szCs w:val="21"/>
        </w:rPr>
        <w:t>。</w:t>
      </w:r>
      <w:r w:rsidRPr="00351097">
        <w:rPr>
          <w:rFonts w:ascii="ＭＳ Ｐゴシック" w:eastAsia="ＭＳ Ｐゴシック" w:hAnsi="ＭＳ Ｐゴシック" w:hint="eastAsia"/>
          <w:szCs w:val="21"/>
        </w:rPr>
        <w:t>）</w:t>
      </w:r>
    </w:p>
    <w:p w14:paraId="248EC773" w14:textId="77777777" w:rsidR="00CF7464" w:rsidRPr="00351097" w:rsidRDefault="00CF7464" w:rsidP="00CC64BB">
      <w:pPr>
        <w:pStyle w:val="a5"/>
        <w:numPr>
          <w:ilvl w:val="0"/>
          <w:numId w:val="5"/>
        </w:numPr>
        <w:ind w:leftChars="0"/>
        <w:rPr>
          <w:rFonts w:ascii="ＭＳ Ｐゴシック" w:eastAsia="ＭＳ Ｐゴシック" w:hAnsi="ＭＳ Ｐゴシック"/>
        </w:rPr>
      </w:pPr>
      <w:r w:rsidRPr="00351097">
        <w:rPr>
          <w:rFonts w:ascii="ＭＳ Ｐゴシック" w:eastAsia="ＭＳ Ｐゴシック" w:hAnsi="ＭＳ Ｐゴシック" w:hint="eastAsia"/>
        </w:rPr>
        <w:t>長期の療養</w:t>
      </w:r>
    </w:p>
    <w:p w14:paraId="14864831" w14:textId="1F337498" w:rsidR="00334A15" w:rsidRPr="00351097" w:rsidRDefault="00334A15" w:rsidP="00CC64BB">
      <w:pPr>
        <w:pStyle w:val="a5"/>
        <w:ind w:leftChars="0" w:left="570"/>
        <w:rPr>
          <w:rFonts w:ascii="ＭＳ Ｐゴシック" w:eastAsia="ＭＳ Ｐゴシック" w:hAnsi="ＭＳ Ｐゴシック"/>
        </w:rPr>
      </w:pPr>
      <w:r w:rsidRPr="00351097">
        <w:rPr>
          <w:rFonts w:ascii="ＭＳ Ｐゴシック" w:eastAsia="ＭＳ Ｐゴシック" w:hAnsi="ＭＳ Ｐゴシック" w:hint="eastAsia"/>
        </w:rPr>
        <w:t>必要（</w:t>
      </w:r>
      <w:r w:rsidR="00070A02" w:rsidRPr="00351097">
        <w:rPr>
          <w:rFonts w:ascii="ＭＳ Ｐゴシック" w:eastAsia="ＭＳ Ｐゴシック" w:hAnsi="ＭＳ Ｐゴシック" w:hint="eastAsia"/>
        </w:rPr>
        <w:t>知的障害の程度や合併症の有無による</w:t>
      </w:r>
      <w:r w:rsidRPr="00351097">
        <w:rPr>
          <w:rFonts w:ascii="ＭＳ Ｐゴシック" w:eastAsia="ＭＳ Ｐゴシック" w:hAnsi="ＭＳ Ｐゴシック" w:hint="eastAsia"/>
        </w:rPr>
        <w:t>）</w:t>
      </w:r>
    </w:p>
    <w:p w14:paraId="7E8C493A" w14:textId="77777777" w:rsidR="00CF7464" w:rsidRPr="00351097" w:rsidRDefault="00CF7464" w:rsidP="00CC64BB">
      <w:pPr>
        <w:pStyle w:val="a5"/>
        <w:numPr>
          <w:ilvl w:val="0"/>
          <w:numId w:val="5"/>
        </w:numPr>
        <w:ind w:leftChars="0"/>
        <w:rPr>
          <w:rFonts w:ascii="ＭＳ Ｐゴシック" w:eastAsia="ＭＳ Ｐゴシック" w:hAnsi="ＭＳ Ｐゴシック"/>
        </w:rPr>
      </w:pPr>
      <w:r w:rsidRPr="00351097">
        <w:rPr>
          <w:rFonts w:ascii="ＭＳ Ｐゴシック" w:eastAsia="ＭＳ Ｐゴシック" w:hAnsi="ＭＳ Ｐゴシック" w:hint="eastAsia"/>
        </w:rPr>
        <w:t>診断基準</w:t>
      </w:r>
    </w:p>
    <w:p w14:paraId="66E23692" w14:textId="496C0B6A" w:rsidR="00334A15" w:rsidRPr="00351097" w:rsidRDefault="00334A15" w:rsidP="00CC64BB">
      <w:pPr>
        <w:pStyle w:val="a5"/>
        <w:ind w:leftChars="0" w:left="570"/>
        <w:rPr>
          <w:rFonts w:ascii="ＭＳ Ｐゴシック" w:eastAsia="ＭＳ Ｐゴシック" w:hAnsi="ＭＳ Ｐゴシック"/>
        </w:rPr>
      </w:pPr>
      <w:r w:rsidRPr="00351097">
        <w:rPr>
          <w:rFonts w:ascii="ＭＳ Ｐゴシック" w:eastAsia="ＭＳ Ｐゴシック" w:hAnsi="ＭＳ Ｐゴシック" w:hint="eastAsia"/>
        </w:rPr>
        <w:t>あり</w:t>
      </w:r>
      <w:r w:rsidR="00070A02" w:rsidRPr="00351097">
        <w:rPr>
          <w:rFonts w:ascii="ＭＳ Ｐゴシック" w:eastAsia="ＭＳ Ｐゴシック" w:hAnsi="ＭＳ Ｐゴシック" w:hint="eastAsia"/>
        </w:rPr>
        <w:t>（日本小児神経学会「脳クレアチン欠乏症候群」診断の手引き）</w:t>
      </w:r>
    </w:p>
    <w:p w14:paraId="0F546CAA" w14:textId="77777777" w:rsidR="00334A15" w:rsidRPr="00351097" w:rsidRDefault="00CF7464" w:rsidP="00CC64BB">
      <w:pPr>
        <w:pStyle w:val="a5"/>
        <w:numPr>
          <w:ilvl w:val="0"/>
          <w:numId w:val="5"/>
        </w:numPr>
        <w:ind w:leftChars="0"/>
        <w:rPr>
          <w:rFonts w:ascii="ＭＳ Ｐゴシック" w:eastAsia="ＭＳ Ｐゴシック" w:hAnsi="ＭＳ Ｐゴシック"/>
        </w:rPr>
      </w:pPr>
      <w:r w:rsidRPr="00351097">
        <w:rPr>
          <w:rFonts w:ascii="ＭＳ Ｐゴシック" w:eastAsia="ＭＳ Ｐゴシック" w:hAnsi="ＭＳ Ｐゴシック" w:hint="eastAsia"/>
        </w:rPr>
        <w:t>重症度分類</w:t>
      </w:r>
    </w:p>
    <w:p w14:paraId="3E043947" w14:textId="105E1A5B" w:rsidR="00882751" w:rsidRPr="00351097" w:rsidRDefault="00882751" w:rsidP="00882751">
      <w:pPr>
        <w:ind w:firstLineChars="300" w:firstLine="630"/>
        <w:rPr>
          <w:rFonts w:ascii="ＭＳ Ｐゴシック" w:eastAsia="ＭＳ Ｐゴシック" w:hAnsi="ＭＳ Ｐゴシック"/>
        </w:rPr>
      </w:pPr>
      <w:r w:rsidRPr="00351097">
        <w:rPr>
          <w:rFonts w:ascii="ＭＳ Ｐゴシック" w:eastAsia="ＭＳ Ｐゴシック" w:hAnsi="ＭＳ Ｐゴシック" w:hint="eastAsia"/>
        </w:rPr>
        <w:t>①　　modified Rankin Scale (mRS) 3（中等度の障害）以上に相当</w:t>
      </w:r>
    </w:p>
    <w:p w14:paraId="43161F73" w14:textId="3D363EB8" w:rsidR="00882751" w:rsidRPr="00351097" w:rsidRDefault="00882751" w:rsidP="00882751">
      <w:pPr>
        <w:ind w:firstLineChars="300" w:firstLine="630"/>
        <w:rPr>
          <w:rFonts w:ascii="ＭＳ Ｐゴシック" w:eastAsia="ＭＳ Ｐゴシック" w:hAnsi="ＭＳ Ｐゴシック"/>
        </w:rPr>
      </w:pPr>
      <w:r w:rsidRPr="00351097">
        <w:rPr>
          <w:rFonts w:ascii="ＭＳ Ｐゴシック" w:eastAsia="ＭＳ Ｐゴシック" w:hAnsi="ＭＳ Ｐゴシック" w:hint="eastAsia"/>
        </w:rPr>
        <w:t>②　　日本脳卒中学会による食事・栄養の評価スケール３以上</w:t>
      </w:r>
    </w:p>
    <w:p w14:paraId="42C163A2" w14:textId="03941C6A" w:rsidR="00882751" w:rsidRPr="00351097" w:rsidRDefault="00882751" w:rsidP="00882751">
      <w:pPr>
        <w:ind w:firstLineChars="300" w:firstLine="630"/>
        <w:rPr>
          <w:rFonts w:ascii="ＭＳ Ｐゴシック" w:eastAsia="ＭＳ Ｐゴシック" w:hAnsi="ＭＳ Ｐゴシック"/>
        </w:rPr>
      </w:pPr>
      <w:r w:rsidRPr="00351097">
        <w:rPr>
          <w:rFonts w:ascii="ＭＳ Ｐゴシック" w:eastAsia="ＭＳ Ｐゴシック" w:hAnsi="ＭＳ Ｐゴシック" w:hint="eastAsia"/>
        </w:rPr>
        <w:t>③　　日本脳卒中学会による呼吸の評価スケール３以上</w:t>
      </w:r>
    </w:p>
    <w:p w14:paraId="5BDECF37" w14:textId="77777777" w:rsidR="00882751" w:rsidRPr="00351097" w:rsidRDefault="00882751" w:rsidP="00882751">
      <w:pPr>
        <w:pStyle w:val="a5"/>
        <w:ind w:leftChars="0" w:left="570"/>
        <w:rPr>
          <w:rFonts w:ascii="ＭＳ Ｐゴシック" w:eastAsia="ＭＳ Ｐゴシック" w:hAnsi="ＭＳ Ｐゴシック"/>
        </w:rPr>
      </w:pPr>
    </w:p>
    <w:p w14:paraId="189F6F15" w14:textId="7112EB1D" w:rsidR="00882751" w:rsidRPr="00351097" w:rsidRDefault="00882751" w:rsidP="00882751">
      <w:pPr>
        <w:pStyle w:val="a5"/>
        <w:ind w:leftChars="0" w:left="570" w:firstLineChars="28" w:firstLine="59"/>
        <w:rPr>
          <w:rFonts w:ascii="ＭＳ Ｐゴシック" w:eastAsia="ＭＳ Ｐゴシック" w:hAnsi="ＭＳ Ｐゴシック"/>
        </w:rPr>
      </w:pPr>
      <w:r w:rsidRPr="00351097">
        <w:rPr>
          <w:rFonts w:ascii="ＭＳ Ｐゴシック" w:eastAsia="ＭＳ Ｐゴシック" w:hAnsi="ＭＳ Ｐゴシック" w:hint="eastAsia"/>
        </w:rPr>
        <w:t>①〜③のいずれかに当てはまるものを対象とする。</w:t>
      </w:r>
    </w:p>
    <w:p w14:paraId="2CB5E589" w14:textId="7DFD7190" w:rsidR="00180183" w:rsidRPr="00351097" w:rsidRDefault="00180183" w:rsidP="004B3624">
      <w:pPr>
        <w:pStyle w:val="a5"/>
        <w:ind w:leftChars="0" w:left="570"/>
        <w:rPr>
          <w:rFonts w:ascii="ＭＳ Ｐゴシック" w:eastAsia="ＭＳ Ｐゴシック" w:hAnsi="ＭＳ Ｐゴシック"/>
        </w:rPr>
      </w:pPr>
    </w:p>
    <w:p w14:paraId="1228A5AC" w14:textId="0BB10543" w:rsidR="008A5122" w:rsidRPr="00351097" w:rsidRDefault="008A5122" w:rsidP="00180183">
      <w:pPr>
        <w:pStyle w:val="a5"/>
        <w:rPr>
          <w:rFonts w:ascii="ＭＳ Ｐゴシック" w:eastAsia="ＭＳ Ｐゴシック" w:hAnsi="ＭＳ Ｐゴシック"/>
        </w:rPr>
      </w:pPr>
    </w:p>
    <w:p w14:paraId="3C687587" w14:textId="77777777" w:rsidR="009261C9" w:rsidRPr="00351097" w:rsidRDefault="009261C9" w:rsidP="009261C9">
      <w:pPr>
        <w:rPr>
          <w:rFonts w:ascii="ＭＳ Ｐゴシック" w:eastAsia="ＭＳ Ｐゴシック" w:hAnsi="ＭＳ Ｐゴシック"/>
        </w:rPr>
      </w:pPr>
      <w:r w:rsidRPr="00351097">
        <w:rPr>
          <w:rFonts w:ascii="ＭＳ Ｐゴシック" w:eastAsia="ＭＳ Ｐゴシック" w:hAnsi="ＭＳ Ｐゴシック" w:hint="eastAsia"/>
          <w:bdr w:val="single" w:sz="4" w:space="0" w:color="auto"/>
        </w:rPr>
        <w:t>○　情報提供元</w:t>
      </w:r>
    </w:p>
    <w:p w14:paraId="0E717ECF" w14:textId="01C53F00" w:rsidR="00A9372C" w:rsidRPr="00351097" w:rsidRDefault="00A9372C" w:rsidP="00952003">
      <w:pPr>
        <w:ind w:leftChars="100" w:left="210"/>
        <w:rPr>
          <w:rFonts w:ascii="ＭＳ Ｐゴシック" w:eastAsia="ＭＳ Ｐゴシック" w:hAnsi="ＭＳ Ｐゴシック"/>
        </w:rPr>
      </w:pPr>
      <w:r w:rsidRPr="00351097">
        <w:rPr>
          <w:rFonts w:ascii="ＭＳ Ｐゴシック" w:eastAsia="ＭＳ Ｐゴシック" w:hAnsi="ＭＳ Ｐゴシック" w:hint="eastAsia"/>
        </w:rPr>
        <w:t>難治性疾患政策研究事業　「</w:t>
      </w:r>
      <w:r w:rsidR="00070A02" w:rsidRPr="00351097">
        <w:rPr>
          <w:rFonts w:ascii="ＭＳ Ｐゴシック" w:eastAsia="ＭＳ Ｐゴシック" w:hAnsi="ＭＳ Ｐゴシック" w:hint="eastAsia"/>
          <w:szCs w:val="21"/>
        </w:rPr>
        <w:t>遺伝性白質疾患・知的障害をきたす疾患の診断・治療・研究システム構築</w:t>
      </w:r>
      <w:r w:rsidRPr="00351097">
        <w:rPr>
          <w:rFonts w:ascii="ＭＳ Ｐゴシック" w:eastAsia="ＭＳ Ｐゴシック" w:hAnsi="ＭＳ Ｐゴシック" w:hint="eastAsia"/>
        </w:rPr>
        <w:t>」</w:t>
      </w:r>
      <w:r w:rsidR="00E03313" w:rsidRPr="00351097">
        <w:rPr>
          <w:rFonts w:ascii="ＭＳ Ｐゴシック" w:eastAsia="ＭＳ Ｐゴシック" w:hAnsi="ＭＳ Ｐゴシック" w:hint="eastAsia"/>
        </w:rPr>
        <w:t>研究班</w:t>
      </w:r>
      <w:r w:rsidR="00E03313" w:rsidRPr="00351097">
        <w:rPr>
          <w:rFonts w:ascii="ＭＳ Ｐゴシック" w:eastAsia="ＭＳ Ｐゴシック" w:hAnsi="ＭＳ Ｐゴシック"/>
        </w:rPr>
        <w:t xml:space="preserve"> </w:t>
      </w:r>
    </w:p>
    <w:p w14:paraId="331A789B" w14:textId="74826CB7" w:rsidR="008A5122" w:rsidRPr="00351097" w:rsidRDefault="00A9372C" w:rsidP="00952003">
      <w:pPr>
        <w:ind w:leftChars="400" w:left="840"/>
        <w:rPr>
          <w:rFonts w:ascii="ＭＳ Ｐゴシック" w:eastAsia="ＭＳ Ｐゴシック" w:hAnsi="ＭＳ Ｐゴシック"/>
        </w:rPr>
      </w:pPr>
      <w:r w:rsidRPr="00351097">
        <w:rPr>
          <w:rFonts w:ascii="ＭＳ Ｐゴシック" w:eastAsia="ＭＳ Ｐゴシック" w:hAnsi="ＭＳ Ｐゴシック" w:hint="eastAsia"/>
        </w:rPr>
        <w:t>研究</w:t>
      </w:r>
      <w:r w:rsidR="009261C9" w:rsidRPr="00351097">
        <w:rPr>
          <w:rFonts w:ascii="ＭＳ Ｐゴシック" w:eastAsia="ＭＳ Ｐゴシック" w:hAnsi="ＭＳ Ｐゴシック" w:hint="eastAsia"/>
        </w:rPr>
        <w:t xml:space="preserve">代表者　</w:t>
      </w:r>
      <w:r w:rsidR="00370E31" w:rsidRPr="00351097">
        <w:rPr>
          <w:rFonts w:ascii="ＭＳ Ｐゴシック" w:eastAsia="ＭＳ Ｐゴシック" w:hAnsi="ＭＳ Ｐゴシック" w:hint="eastAsia"/>
        </w:rPr>
        <w:t>自治医科大学</w:t>
      </w:r>
      <w:r w:rsidR="009261C9" w:rsidRPr="00351097">
        <w:rPr>
          <w:rFonts w:ascii="ＭＳ Ｐゴシック" w:eastAsia="ＭＳ Ｐゴシック" w:hAnsi="ＭＳ Ｐゴシック" w:hint="eastAsia"/>
        </w:rPr>
        <w:t xml:space="preserve">　</w:t>
      </w:r>
      <w:r w:rsidR="00370E31" w:rsidRPr="00351097">
        <w:rPr>
          <w:rFonts w:ascii="ＭＳ Ｐゴシック" w:eastAsia="ＭＳ Ｐゴシック" w:hAnsi="ＭＳ Ｐゴシック" w:hint="eastAsia"/>
        </w:rPr>
        <w:t>教授</w:t>
      </w:r>
      <w:r w:rsidR="009261C9" w:rsidRPr="00351097">
        <w:rPr>
          <w:rFonts w:ascii="ＭＳ Ｐゴシック" w:eastAsia="ＭＳ Ｐゴシック" w:hAnsi="ＭＳ Ｐゴシック" w:hint="eastAsia"/>
        </w:rPr>
        <w:t xml:space="preserve">　</w:t>
      </w:r>
      <w:r w:rsidR="00370E31" w:rsidRPr="00351097">
        <w:rPr>
          <w:rFonts w:ascii="ＭＳ Ｐゴシック" w:eastAsia="ＭＳ Ｐゴシック" w:hAnsi="ＭＳ Ｐゴシック" w:hint="eastAsia"/>
        </w:rPr>
        <w:t>小坂仁</w:t>
      </w:r>
    </w:p>
    <w:p w14:paraId="0875CF8F" w14:textId="0B90660C" w:rsidR="00370E31" w:rsidRPr="00351097" w:rsidRDefault="00370E31" w:rsidP="007B562B">
      <w:pPr>
        <w:ind w:leftChars="400" w:left="2310" w:hangingChars="700" w:hanging="1470"/>
        <w:rPr>
          <w:rFonts w:ascii="ＭＳ Ｐゴシック" w:eastAsia="ＭＳ Ｐゴシック" w:hAnsi="ＭＳ Ｐゴシック"/>
        </w:rPr>
      </w:pPr>
      <w:r w:rsidRPr="00351097">
        <w:rPr>
          <w:rFonts w:ascii="ＭＳ Ｐゴシック" w:eastAsia="ＭＳ Ｐゴシック" w:hAnsi="ＭＳ Ｐゴシック" w:hint="eastAsia"/>
        </w:rPr>
        <w:t>分担研究者　京都大学大学院医学研究科</w:t>
      </w:r>
      <w:r w:rsidR="00C105B6" w:rsidRPr="00351097">
        <w:rPr>
          <w:rFonts w:ascii="ＭＳ Ｐゴシック" w:eastAsia="ＭＳ Ｐゴシック" w:hAnsi="ＭＳ Ｐゴシック" w:hint="eastAsia"/>
        </w:rPr>
        <w:t>ゲノム医療学講座　特定教授</w:t>
      </w:r>
      <w:r w:rsidRPr="00351097">
        <w:rPr>
          <w:rFonts w:ascii="ＭＳ Ｐゴシック" w:eastAsia="ＭＳ Ｐゴシック" w:hAnsi="ＭＳ Ｐゴシック" w:hint="eastAsia"/>
        </w:rPr>
        <w:t xml:space="preserve">　和田敬仁</w:t>
      </w:r>
    </w:p>
    <w:p w14:paraId="1991AEFF" w14:textId="1ABC644D" w:rsidR="008A5122" w:rsidRPr="00351097" w:rsidRDefault="008A5122" w:rsidP="008A5122">
      <w:pPr>
        <w:ind w:leftChars="100" w:left="1680" w:hangingChars="700" w:hanging="1470"/>
        <w:rPr>
          <w:rFonts w:ascii="ＭＳ Ｐゴシック" w:eastAsia="ＭＳ Ｐゴシック" w:hAnsi="ＭＳ Ｐゴシック"/>
        </w:rPr>
      </w:pPr>
      <w:r w:rsidRPr="00351097">
        <w:rPr>
          <w:rFonts w:ascii="ＭＳ Ｐゴシック" w:eastAsia="ＭＳ Ｐゴシック" w:hAnsi="ＭＳ Ｐゴシック" w:hint="eastAsia"/>
        </w:rPr>
        <w:t>「</w:t>
      </w:r>
      <w:r w:rsidR="00370E31" w:rsidRPr="00351097">
        <w:rPr>
          <w:rFonts w:ascii="ＭＳ Ｐゴシック" w:eastAsia="ＭＳ Ｐゴシック" w:hAnsi="ＭＳ Ｐゴシック" w:hint="eastAsia"/>
        </w:rPr>
        <w:t>日本小児神経</w:t>
      </w:r>
      <w:r w:rsidRPr="00351097">
        <w:rPr>
          <w:rFonts w:ascii="ＭＳ Ｐゴシック" w:eastAsia="ＭＳ Ｐゴシック" w:hAnsi="ＭＳ Ｐゴシック" w:hint="eastAsia"/>
        </w:rPr>
        <w:t>学会</w:t>
      </w:r>
      <w:r w:rsidR="00370E31" w:rsidRPr="00351097">
        <w:rPr>
          <w:rFonts w:ascii="ＭＳ Ｐゴシック" w:eastAsia="ＭＳ Ｐゴシック" w:hAnsi="ＭＳ Ｐゴシック" w:hint="eastAsia"/>
        </w:rPr>
        <w:t xml:space="preserve">　共同研究支援委員会</w:t>
      </w:r>
      <w:r w:rsidRPr="00351097">
        <w:rPr>
          <w:rFonts w:ascii="ＭＳ Ｐゴシック" w:eastAsia="ＭＳ Ｐゴシック" w:hAnsi="ＭＳ Ｐゴシック"/>
        </w:rPr>
        <w:t>」</w:t>
      </w:r>
    </w:p>
    <w:p w14:paraId="7C994544" w14:textId="3CCF8DE8" w:rsidR="007B562B" w:rsidRPr="00351097" w:rsidRDefault="00370E31" w:rsidP="007B562B">
      <w:pPr>
        <w:ind w:leftChars="100" w:left="210" w:firstLine="630"/>
        <w:rPr>
          <w:rFonts w:ascii="ＭＳ Ｐゴシック" w:eastAsia="ＭＳ Ｐゴシック" w:hAnsi="ＭＳ Ｐゴシック"/>
        </w:rPr>
      </w:pPr>
      <w:r w:rsidRPr="00351097">
        <w:rPr>
          <w:rFonts w:ascii="ＭＳ Ｐゴシック" w:eastAsia="ＭＳ Ｐゴシック" w:hAnsi="ＭＳ Ｐゴシック" w:hint="eastAsia"/>
        </w:rPr>
        <w:t>脳クレアチン欠乏症候群　診断の手引き</w:t>
      </w:r>
    </w:p>
    <w:p w14:paraId="741F70E7" w14:textId="5FF91C6A" w:rsidR="00F53AAF" w:rsidRPr="00351097" w:rsidRDefault="008A5122" w:rsidP="007B562B">
      <w:pPr>
        <w:ind w:leftChars="100" w:left="210" w:firstLine="630"/>
        <w:rPr>
          <w:rFonts w:ascii="ＭＳ Ｐゴシック" w:eastAsia="ＭＳ Ｐゴシック" w:hAnsi="ＭＳ Ｐゴシック"/>
        </w:rPr>
      </w:pPr>
      <w:r w:rsidRPr="00351097">
        <w:rPr>
          <w:rFonts w:ascii="ＭＳ Ｐゴシック" w:eastAsia="ＭＳ Ｐゴシック" w:hAnsi="ＭＳ Ｐゴシック" w:hint="eastAsia"/>
        </w:rPr>
        <w:t xml:space="preserve">代表者　</w:t>
      </w:r>
      <w:r w:rsidR="00370E31" w:rsidRPr="00351097">
        <w:rPr>
          <w:rFonts w:ascii="ＭＳ Ｐゴシック" w:eastAsia="ＭＳ Ｐゴシック" w:hAnsi="ＭＳ Ｐゴシック" w:hint="eastAsia"/>
        </w:rPr>
        <w:t>京都大学大学院医学研究科</w:t>
      </w:r>
      <w:r w:rsidR="000F44F1" w:rsidRPr="00351097">
        <w:rPr>
          <w:rFonts w:ascii="ＭＳ Ｐゴシック" w:eastAsia="ＭＳ Ｐゴシック" w:hAnsi="ＭＳ Ｐゴシック" w:hint="eastAsia"/>
        </w:rPr>
        <w:t>ゲノム医療学講座</w:t>
      </w:r>
      <w:r w:rsidRPr="00351097">
        <w:rPr>
          <w:rFonts w:ascii="ＭＳ Ｐゴシック" w:eastAsia="ＭＳ Ｐゴシック" w:hAnsi="ＭＳ Ｐゴシック" w:hint="eastAsia"/>
        </w:rPr>
        <w:t xml:space="preserve">　</w:t>
      </w:r>
      <w:r w:rsidR="000F44F1" w:rsidRPr="00351097">
        <w:rPr>
          <w:rFonts w:ascii="ＭＳ Ｐゴシック" w:eastAsia="ＭＳ Ｐゴシック" w:hAnsi="ＭＳ Ｐゴシック" w:hint="eastAsia"/>
        </w:rPr>
        <w:t>特定</w:t>
      </w:r>
      <w:r w:rsidR="00370E31" w:rsidRPr="00351097">
        <w:rPr>
          <w:rFonts w:ascii="ＭＳ Ｐゴシック" w:eastAsia="ＭＳ Ｐゴシック" w:hAnsi="ＭＳ Ｐゴシック" w:hint="eastAsia"/>
        </w:rPr>
        <w:t>教授</w:t>
      </w:r>
      <w:r w:rsidRPr="00351097">
        <w:rPr>
          <w:rFonts w:ascii="ＭＳ Ｐゴシック" w:eastAsia="ＭＳ Ｐゴシック" w:hAnsi="ＭＳ Ｐゴシック" w:hint="eastAsia"/>
        </w:rPr>
        <w:t xml:space="preserve">　</w:t>
      </w:r>
      <w:r w:rsidR="00370E31" w:rsidRPr="00351097">
        <w:rPr>
          <w:rFonts w:ascii="ＭＳ Ｐゴシック" w:eastAsia="ＭＳ Ｐゴシック" w:hAnsi="ＭＳ Ｐゴシック" w:hint="eastAsia"/>
        </w:rPr>
        <w:t>和田敬仁</w:t>
      </w:r>
    </w:p>
    <w:p w14:paraId="4D29300C" w14:textId="329D87EF" w:rsidR="009261C9" w:rsidRPr="00D51D87" w:rsidRDefault="00980D51" w:rsidP="00980D51">
      <w:pPr>
        <w:widowControl/>
        <w:jc w:val="left"/>
        <w:rPr>
          <w:rFonts w:ascii="ＭＳ Ｐゴシック" w:eastAsia="ＭＳ Ｐゴシック" w:hAnsi="ＭＳ Ｐゴシック"/>
        </w:rPr>
      </w:pPr>
      <w:r w:rsidRPr="00D51D87">
        <w:rPr>
          <w:rFonts w:ascii="ＭＳ Ｐゴシック" w:eastAsia="ＭＳ Ｐゴシック" w:hAnsi="ＭＳ Ｐゴシック" w:hint="eastAsia"/>
        </w:rPr>
        <w:t xml:space="preserve">　</w:t>
      </w:r>
    </w:p>
    <w:p w14:paraId="40251BBF" w14:textId="330F0701" w:rsidR="00256A2A" w:rsidRPr="00D51D87" w:rsidRDefault="002A6986" w:rsidP="00D74F13">
      <w:pPr>
        <w:widowControl/>
        <w:jc w:val="left"/>
        <w:rPr>
          <w:rFonts w:ascii="ＭＳ Ｐゴシック" w:eastAsia="ＭＳ Ｐゴシック" w:hAnsi="ＭＳ Ｐゴシック"/>
        </w:rPr>
      </w:pPr>
      <w:r w:rsidRPr="00D51D87">
        <w:rPr>
          <w:rFonts w:ascii="ＭＳ Ｐゴシック" w:eastAsia="ＭＳ Ｐゴシック" w:hAnsi="ＭＳ Ｐゴシック"/>
        </w:rPr>
        <w:br w:type="page"/>
      </w:r>
      <w:r w:rsidR="009261C9" w:rsidRPr="00D51D87">
        <w:rPr>
          <w:rFonts w:ascii="ＭＳ Ｐゴシック" w:eastAsia="ＭＳ Ｐゴシック" w:hAnsi="ＭＳ Ｐゴシック" w:hint="eastAsia"/>
        </w:rPr>
        <w:lastRenderedPageBreak/>
        <w:t>＜診断基準＞</w:t>
      </w:r>
    </w:p>
    <w:p w14:paraId="6AA641A1" w14:textId="77777777" w:rsidR="00DE4C90" w:rsidRPr="004452D6" w:rsidRDefault="00DE4C90" w:rsidP="009261C9">
      <w:pPr>
        <w:jc w:val="left"/>
        <w:rPr>
          <w:rFonts w:ascii="ＭＳ Ｐゴシック" w:eastAsia="ＭＳ Ｐゴシック" w:hAnsi="ＭＳ Ｐゴシック"/>
        </w:rPr>
      </w:pPr>
      <w:r w:rsidRPr="004452D6">
        <w:rPr>
          <w:rFonts w:ascii="ＭＳ Ｐゴシック" w:eastAsia="ＭＳ Ｐゴシック" w:hAnsi="ＭＳ Ｐゴシック"/>
        </w:rPr>
        <w:t>Definite、Probableを対象とする。</w:t>
      </w:r>
    </w:p>
    <w:p w14:paraId="0730B620" w14:textId="77777777" w:rsidR="00DE4C90" w:rsidRPr="004452D6" w:rsidRDefault="00DE4C90" w:rsidP="009261C9">
      <w:pPr>
        <w:jc w:val="left"/>
        <w:rPr>
          <w:rFonts w:ascii="ＭＳ Ｐゴシック" w:eastAsia="ＭＳ Ｐゴシック" w:hAnsi="ＭＳ Ｐゴシック"/>
        </w:rPr>
      </w:pPr>
    </w:p>
    <w:p w14:paraId="72C7AE08" w14:textId="04B80AA8" w:rsidR="003F35DB" w:rsidRPr="004452D6" w:rsidRDefault="00DF1E73">
      <w:pPr>
        <w:widowControl/>
        <w:jc w:val="left"/>
        <w:rPr>
          <w:rFonts w:ascii="ＭＳ Ｐゴシック" w:eastAsia="ＭＳ Ｐゴシック" w:hAnsi="ＭＳ Ｐゴシック"/>
        </w:rPr>
      </w:pPr>
      <w:r w:rsidRPr="004452D6">
        <w:rPr>
          <w:rFonts w:ascii="ＭＳ Ｐゴシック" w:eastAsia="ＭＳ Ｐゴシック" w:hAnsi="ＭＳ Ｐゴシック" w:hint="eastAsia"/>
        </w:rPr>
        <w:t>脳クレアチン欠乏症候群</w:t>
      </w:r>
      <w:r w:rsidR="003F35DB" w:rsidRPr="004452D6">
        <w:rPr>
          <w:rFonts w:ascii="ＭＳ Ｐゴシック" w:eastAsia="ＭＳ Ｐゴシック" w:hAnsi="ＭＳ Ｐゴシック" w:hint="eastAsia"/>
        </w:rPr>
        <w:t>の診断基準</w:t>
      </w:r>
    </w:p>
    <w:p w14:paraId="716C62E3" w14:textId="77777777" w:rsidR="00C7489E" w:rsidRPr="004452D6" w:rsidRDefault="00C7489E">
      <w:pPr>
        <w:widowControl/>
        <w:jc w:val="left"/>
        <w:rPr>
          <w:rFonts w:ascii="ＭＳ Ｐゴシック" w:eastAsia="ＭＳ Ｐゴシック" w:hAnsi="ＭＳ Ｐゴシック"/>
        </w:rPr>
      </w:pPr>
    </w:p>
    <w:p w14:paraId="661A9393" w14:textId="7B752E46" w:rsidR="003F35DB" w:rsidRPr="004452D6" w:rsidRDefault="007F1C0B" w:rsidP="00CD0EDF">
      <w:pPr>
        <w:pStyle w:val="a5"/>
        <w:widowControl/>
        <w:numPr>
          <w:ilvl w:val="0"/>
          <w:numId w:val="10"/>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症状</w:t>
      </w:r>
      <w:r w:rsidRPr="004452D6">
        <w:rPr>
          <w:rFonts w:ascii="ＭＳ Ｐゴシック" w:eastAsia="ＭＳ Ｐゴシック" w:hAnsi="ＭＳ Ｐゴシック"/>
        </w:rPr>
        <w:t xml:space="preserve"> </w:t>
      </w:r>
    </w:p>
    <w:p w14:paraId="249C6B03" w14:textId="11879D78" w:rsidR="003F35DB" w:rsidRPr="004452D6" w:rsidRDefault="00DF1E73" w:rsidP="00CC64BB">
      <w:pPr>
        <w:pStyle w:val="a5"/>
        <w:widowControl/>
        <w:numPr>
          <w:ilvl w:val="0"/>
          <w:numId w:val="2"/>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知的障害</w:t>
      </w:r>
    </w:p>
    <w:p w14:paraId="1FC20831" w14:textId="7C677735" w:rsidR="003F35DB" w:rsidRPr="004452D6" w:rsidRDefault="00DF1E73" w:rsidP="00CC64BB">
      <w:pPr>
        <w:pStyle w:val="a5"/>
        <w:widowControl/>
        <w:numPr>
          <w:ilvl w:val="0"/>
          <w:numId w:val="2"/>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自閉スペクトラム</w:t>
      </w:r>
      <w:r w:rsidR="00C105B6" w:rsidRPr="004452D6">
        <w:rPr>
          <w:rFonts w:ascii="ＭＳ Ｐゴシック" w:eastAsia="ＭＳ Ｐゴシック" w:hAnsi="ＭＳ Ｐゴシック" w:hint="eastAsia"/>
        </w:rPr>
        <w:t>症</w:t>
      </w:r>
    </w:p>
    <w:p w14:paraId="71C0F8D2" w14:textId="2C80AC4B" w:rsidR="003F35DB" w:rsidRPr="004452D6" w:rsidRDefault="00DF1E73" w:rsidP="00CC64BB">
      <w:pPr>
        <w:pStyle w:val="a5"/>
        <w:widowControl/>
        <w:numPr>
          <w:ilvl w:val="0"/>
          <w:numId w:val="2"/>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てんかん</w:t>
      </w:r>
    </w:p>
    <w:p w14:paraId="131672E6" w14:textId="24C1C0CB" w:rsidR="003F35DB" w:rsidRPr="004452D6" w:rsidRDefault="00DF1E73" w:rsidP="00CC64BB">
      <w:pPr>
        <w:pStyle w:val="a5"/>
        <w:widowControl/>
        <w:numPr>
          <w:ilvl w:val="0"/>
          <w:numId w:val="2"/>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言語発達遅滞</w:t>
      </w:r>
    </w:p>
    <w:p w14:paraId="0224514B" w14:textId="18F2AF4C" w:rsidR="00DF1E73" w:rsidRPr="004452D6" w:rsidRDefault="00DF1E73" w:rsidP="00DF1E73">
      <w:pPr>
        <w:pStyle w:val="a5"/>
        <w:widowControl/>
        <w:numPr>
          <w:ilvl w:val="0"/>
          <w:numId w:val="2"/>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筋緊張低下</w:t>
      </w:r>
    </w:p>
    <w:p w14:paraId="6D2DE73F" w14:textId="456ABD91" w:rsidR="00DF1E73" w:rsidRPr="004452D6" w:rsidRDefault="00DF1E73" w:rsidP="00DF1E73">
      <w:pPr>
        <w:widowControl/>
        <w:jc w:val="left"/>
        <w:rPr>
          <w:rFonts w:ascii="ＭＳ Ｐゴシック" w:eastAsia="ＭＳ Ｐゴシック" w:hAnsi="ＭＳ Ｐゴシック"/>
        </w:rPr>
      </w:pPr>
      <w:r w:rsidRPr="004452D6">
        <w:rPr>
          <w:rFonts w:ascii="ＭＳ Ｐゴシック" w:eastAsia="ＭＳ Ｐゴシック" w:hAnsi="ＭＳ Ｐゴシック" w:hint="eastAsia"/>
        </w:rPr>
        <w:t>（参考所見：低身長などの発育不全が診断の参考になることがある。）</w:t>
      </w:r>
    </w:p>
    <w:p w14:paraId="2E76A8D0" w14:textId="77777777" w:rsidR="003F35DB" w:rsidRPr="004452D6" w:rsidRDefault="003F35DB">
      <w:pPr>
        <w:widowControl/>
        <w:jc w:val="left"/>
        <w:rPr>
          <w:rFonts w:ascii="ＭＳ Ｐゴシック" w:eastAsia="ＭＳ Ｐゴシック" w:hAnsi="ＭＳ Ｐゴシック"/>
        </w:rPr>
      </w:pPr>
    </w:p>
    <w:p w14:paraId="1937059D" w14:textId="763FEA5C" w:rsidR="003F35DB" w:rsidRPr="004452D6" w:rsidRDefault="007F1C0B" w:rsidP="00CD0EDF">
      <w:pPr>
        <w:pStyle w:val="a5"/>
        <w:widowControl/>
        <w:numPr>
          <w:ilvl w:val="0"/>
          <w:numId w:val="10"/>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検査所見</w:t>
      </w:r>
    </w:p>
    <w:p w14:paraId="6EDF078A" w14:textId="7764838F" w:rsidR="008B7208" w:rsidRPr="004452D6" w:rsidRDefault="007F1C0B" w:rsidP="00CC64BB">
      <w:pPr>
        <w:pStyle w:val="a5"/>
        <w:widowControl/>
        <w:numPr>
          <w:ilvl w:val="0"/>
          <w:numId w:val="3"/>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血液・生化学的検査所見</w:t>
      </w:r>
      <w:r w:rsidR="00DF1E73" w:rsidRPr="004452D6">
        <w:rPr>
          <w:rFonts w:ascii="ＭＳ Ｐゴシック" w:eastAsia="ＭＳ Ｐゴシック" w:hAnsi="ＭＳ Ｐゴシック" w:hint="eastAsia"/>
        </w:rPr>
        <w:t>：尿、血清、髄液中のクレアチン、クレアチニン</w:t>
      </w:r>
      <w:r w:rsidR="00A0742A" w:rsidRPr="004452D6">
        <w:rPr>
          <w:rFonts w:ascii="ＭＳ Ｐゴシック" w:eastAsia="ＭＳ Ｐゴシック" w:hAnsi="ＭＳ Ｐゴシック" w:hint="eastAsia"/>
        </w:rPr>
        <w:t>及び</w:t>
      </w:r>
      <w:r w:rsidR="00DF1E73" w:rsidRPr="004452D6">
        <w:rPr>
          <w:rFonts w:ascii="ＭＳ Ｐゴシック" w:eastAsia="ＭＳ Ｐゴシック" w:hAnsi="ＭＳ Ｐゴシック" w:hint="eastAsia"/>
        </w:rPr>
        <w:t>グアニジノ酢酸</w:t>
      </w:r>
    </w:p>
    <w:p w14:paraId="332A5423" w14:textId="09AC85DA" w:rsidR="00DF1E73" w:rsidRPr="004452D6" w:rsidRDefault="00E942D2" w:rsidP="001F5A4A">
      <w:pPr>
        <w:pStyle w:val="a5"/>
        <w:widowControl/>
        <w:numPr>
          <w:ilvl w:val="0"/>
          <w:numId w:val="8"/>
        </w:numPr>
        <w:ind w:leftChars="0"/>
        <w:jc w:val="left"/>
        <w:rPr>
          <w:rFonts w:ascii="ＭＳ Ｐゴシック" w:eastAsia="ＭＳ Ｐゴシック" w:hAnsi="ＭＳ Ｐゴシック"/>
        </w:rPr>
      </w:pPr>
      <w:r w:rsidRPr="004452D6">
        <w:rPr>
          <w:rFonts w:ascii="ＭＳ Ｐゴシック" w:eastAsia="ＭＳ Ｐゴシック" w:hAnsi="ＭＳ Ｐゴシック"/>
        </w:rPr>
        <w:t>AGAT欠損症　血清中のグアニジノ酢酸の低下</w:t>
      </w:r>
      <w:r w:rsidR="001F5A4A" w:rsidRPr="001F5A4A">
        <w:rPr>
          <w:rFonts w:ascii="ＭＳ Ｐゴシック" w:eastAsia="ＭＳ Ｐゴシック" w:hAnsi="ＭＳ Ｐゴシック" w:hint="eastAsia"/>
        </w:rPr>
        <w:t>、もしくは尿中グアニジノ酢酸/クレアチニン比の低下</w:t>
      </w:r>
    </w:p>
    <w:p w14:paraId="5AA2BEDE" w14:textId="4193E1E8" w:rsidR="00E942D2" w:rsidRPr="004452D6" w:rsidRDefault="00E942D2" w:rsidP="00E942D2">
      <w:pPr>
        <w:pStyle w:val="a5"/>
        <w:widowControl/>
        <w:numPr>
          <w:ilvl w:val="0"/>
          <w:numId w:val="8"/>
        </w:numPr>
        <w:ind w:leftChars="0"/>
        <w:jc w:val="left"/>
        <w:rPr>
          <w:rFonts w:ascii="ＭＳ Ｐゴシック" w:eastAsia="ＭＳ Ｐゴシック" w:hAnsi="ＭＳ Ｐゴシック"/>
        </w:rPr>
      </w:pPr>
      <w:r w:rsidRPr="004452D6">
        <w:rPr>
          <w:rFonts w:ascii="ＭＳ Ｐゴシック" w:eastAsia="ＭＳ Ｐゴシック" w:hAnsi="ＭＳ Ｐゴシック"/>
        </w:rPr>
        <w:t>GAMT</w:t>
      </w:r>
      <w:r w:rsidRPr="004452D6">
        <w:rPr>
          <w:rFonts w:ascii="ＭＳ Ｐゴシック" w:eastAsia="ＭＳ Ｐゴシック" w:hAnsi="ＭＳ Ｐゴシック" w:hint="eastAsia"/>
        </w:rPr>
        <w:t xml:space="preserve">欠損症　</w:t>
      </w:r>
      <w:r w:rsidRPr="004452D6">
        <w:rPr>
          <w:rFonts w:ascii="ＭＳ Ｐゴシック" w:eastAsia="ＭＳ Ｐゴシック" w:hAnsi="ＭＳ Ｐゴシック"/>
        </w:rPr>
        <w:t>血清</w:t>
      </w:r>
      <w:r w:rsidR="00B10CC2" w:rsidRPr="00962688">
        <w:rPr>
          <w:rFonts w:ascii="ＭＳ Ｐゴシック" w:eastAsia="ＭＳ Ｐゴシック" w:hAnsi="ＭＳ Ｐゴシック" w:hint="eastAsia"/>
        </w:rPr>
        <w:t>もしくは</w:t>
      </w:r>
      <w:r w:rsidR="00962688" w:rsidRPr="00962688">
        <w:rPr>
          <w:rFonts w:ascii="ＭＳ Ｐゴシック" w:eastAsia="ＭＳ Ｐゴシック" w:hAnsi="ＭＳ Ｐゴシック" w:hint="eastAsia"/>
        </w:rPr>
        <w:t>髄液中のグアニジノ酢酸の上昇、</w:t>
      </w:r>
      <w:r w:rsidR="00114192" w:rsidRPr="00962688">
        <w:rPr>
          <w:rFonts w:ascii="ＭＳ Ｐゴシック" w:eastAsia="ＭＳ Ｐゴシック" w:hAnsi="ＭＳ Ｐゴシック" w:hint="eastAsia"/>
        </w:rPr>
        <w:t>もしくは</w:t>
      </w:r>
      <w:r w:rsidR="00962688" w:rsidRPr="00962688">
        <w:rPr>
          <w:rFonts w:ascii="ＭＳ Ｐゴシック" w:eastAsia="ＭＳ Ｐゴシック" w:hAnsi="ＭＳ Ｐゴシック" w:hint="eastAsia"/>
        </w:rPr>
        <w:t>尿中グアニジノ酢酸/クレアチニン比の上昇</w:t>
      </w:r>
    </w:p>
    <w:p w14:paraId="025FB6F8" w14:textId="38A34269" w:rsidR="00D51D87" w:rsidRPr="004452D6" w:rsidRDefault="00E942D2" w:rsidP="00E942D2">
      <w:pPr>
        <w:pStyle w:val="a5"/>
        <w:widowControl/>
        <w:numPr>
          <w:ilvl w:val="0"/>
          <w:numId w:val="8"/>
        </w:numPr>
        <w:ind w:leftChars="0"/>
        <w:jc w:val="left"/>
        <w:rPr>
          <w:rFonts w:ascii="ＭＳ Ｐゴシック" w:eastAsia="ＭＳ Ｐゴシック" w:hAnsi="ＭＳ Ｐゴシック"/>
        </w:rPr>
      </w:pPr>
      <w:r w:rsidRPr="004452D6">
        <w:rPr>
          <w:rFonts w:ascii="ＭＳ Ｐゴシック" w:eastAsia="ＭＳ Ｐゴシック" w:hAnsi="ＭＳ Ｐゴシック"/>
        </w:rPr>
        <w:t>SLC6A8欠損症（男性患者）尿中クレアチン/クレアチニン</w:t>
      </w:r>
      <w:r w:rsidRPr="004452D6">
        <w:rPr>
          <w:rFonts w:ascii="ＭＳ Ｐゴシック" w:eastAsia="ＭＳ Ｐゴシック" w:hAnsi="ＭＳ Ｐゴシック" w:hint="eastAsia"/>
        </w:rPr>
        <w:t>比の上昇</w:t>
      </w:r>
    </w:p>
    <w:p w14:paraId="4E328DC5" w14:textId="4E25DA53" w:rsidR="00FA559F" w:rsidRDefault="00FA559F" w:rsidP="004B3624">
      <w:pPr>
        <w:pStyle w:val="a5"/>
        <w:widowControl/>
        <w:ind w:leftChars="0" w:left="720"/>
        <w:jc w:val="left"/>
        <w:rPr>
          <w:rFonts w:ascii="ＭＳ Ｐゴシック" w:eastAsia="ＭＳ Ｐゴシック" w:hAnsi="ＭＳ Ｐゴシック"/>
        </w:rPr>
      </w:pPr>
      <w:r w:rsidRPr="00FA559F">
        <w:rPr>
          <w:rFonts w:ascii="ＭＳ Ｐゴシック" w:eastAsia="ＭＳ Ｐゴシック" w:hAnsi="ＭＳ Ｐゴシック" w:hint="eastAsia"/>
        </w:rPr>
        <w:t>（</w:t>
      </w:r>
      <w:r w:rsidR="00CA15F7" w:rsidRPr="00CA15F7">
        <w:rPr>
          <w:rFonts w:ascii="ＭＳ Ｐゴシック" w:eastAsia="ＭＳ Ｐゴシック" w:hAnsi="ＭＳ Ｐゴシック" w:hint="eastAsia"/>
        </w:rPr>
        <w:t>尿中クレアチン/クレアチニン</w:t>
      </w:r>
      <w:r w:rsidR="00B92D16">
        <w:rPr>
          <w:rFonts w:ascii="ＭＳ Ｐゴシック" w:eastAsia="ＭＳ Ｐゴシック" w:hAnsi="ＭＳ Ｐゴシック" w:hint="eastAsia"/>
        </w:rPr>
        <w:t>比の</w:t>
      </w:r>
      <w:r w:rsidRPr="00FA559F">
        <w:rPr>
          <w:rFonts w:ascii="ＭＳ Ｐゴシック" w:eastAsia="ＭＳ Ｐゴシック" w:hAnsi="ＭＳ Ｐゴシック" w:hint="eastAsia"/>
        </w:rPr>
        <w:t>単位に注意する</w:t>
      </w:r>
      <w:r w:rsidR="00485636">
        <w:rPr>
          <w:rFonts w:ascii="ＭＳ Ｐゴシック" w:eastAsia="ＭＳ Ｐゴシック" w:hAnsi="ＭＳ Ｐゴシック" w:hint="eastAsia"/>
        </w:rPr>
        <w:t>(換算方法；クレアチン</w:t>
      </w:r>
      <w:r w:rsidR="00485636">
        <w:rPr>
          <w:rFonts w:ascii="ＭＳ Ｐゴシック" w:eastAsia="ＭＳ Ｐゴシック" w:hAnsi="ＭＳ Ｐゴシック"/>
        </w:rPr>
        <w:t xml:space="preserve"> 1mg/dL= 78.26</w:t>
      </w:r>
      <w:r w:rsidR="00485636">
        <w:rPr>
          <w:rFonts w:ascii="ＭＳ Ｐゴシック" w:eastAsia="ＭＳ Ｐゴシック" w:hAnsi="ＭＳ Ｐゴシック" w:hint="eastAsia"/>
        </w:rPr>
        <w:t>μ</w:t>
      </w:r>
      <w:r w:rsidR="00050294">
        <w:rPr>
          <w:rFonts w:ascii="ＭＳ Ｐゴシック" w:eastAsia="ＭＳ Ｐゴシック" w:hAnsi="ＭＳ Ｐゴシック" w:hint="eastAsia"/>
        </w:rPr>
        <w:t xml:space="preserve"> </w:t>
      </w:r>
      <w:r w:rsidR="005505E9">
        <w:rPr>
          <w:rFonts w:ascii="ＭＳ Ｐゴシック" w:eastAsia="ＭＳ Ｐゴシック" w:hAnsi="ＭＳ Ｐゴシック" w:hint="eastAsia"/>
        </w:rPr>
        <w:t>M</w:t>
      </w:r>
      <w:r w:rsidR="00485636">
        <w:rPr>
          <w:rFonts w:ascii="ＭＳ Ｐゴシック" w:eastAsia="ＭＳ Ｐゴシック" w:hAnsi="ＭＳ Ｐゴシック" w:hint="eastAsia"/>
        </w:rPr>
        <w:t>、クレアチニン　1mg/dL=</w:t>
      </w:r>
      <w:r w:rsidR="00485636">
        <w:rPr>
          <w:rFonts w:ascii="ＭＳ Ｐゴシック" w:eastAsia="ＭＳ Ｐゴシック" w:hAnsi="ＭＳ Ｐゴシック"/>
        </w:rPr>
        <w:t xml:space="preserve"> </w:t>
      </w:r>
      <w:r w:rsidR="00485636">
        <w:rPr>
          <w:rFonts w:ascii="ＭＳ Ｐゴシック" w:eastAsia="ＭＳ Ｐゴシック" w:hAnsi="ＭＳ Ｐゴシック" w:hint="eastAsia"/>
        </w:rPr>
        <w:t>88.4μ</w:t>
      </w:r>
      <w:r w:rsidR="00050294">
        <w:rPr>
          <w:rFonts w:ascii="ＭＳ Ｐゴシック" w:eastAsia="ＭＳ Ｐゴシック" w:hAnsi="ＭＳ Ｐゴシック" w:hint="eastAsia"/>
        </w:rPr>
        <w:t xml:space="preserve"> </w:t>
      </w:r>
      <w:r w:rsidR="005505E9">
        <w:rPr>
          <w:rFonts w:ascii="ＭＳ Ｐゴシック" w:eastAsia="ＭＳ Ｐゴシック" w:hAnsi="ＭＳ Ｐゴシック" w:hint="eastAsia"/>
        </w:rPr>
        <w:t>M</w:t>
      </w:r>
      <w:r w:rsidR="00485636">
        <w:rPr>
          <w:rFonts w:ascii="ＭＳ Ｐゴシック" w:eastAsia="ＭＳ Ｐゴシック" w:hAnsi="ＭＳ Ｐゴシック" w:hint="eastAsia"/>
        </w:rPr>
        <w:t>）。</w:t>
      </w:r>
      <w:r w:rsidRPr="00FA559F">
        <w:rPr>
          <w:rFonts w:ascii="ＭＳ Ｐゴシック" w:eastAsia="ＭＳ Ｐゴシック" w:hAnsi="ＭＳ Ｐゴシック" w:hint="eastAsia"/>
        </w:rPr>
        <w:t>年齢によって変動することを考慮する。食事の影響を受けやすいため、複数回の測定、あるいは絶食後の検体を用いた測定</w:t>
      </w:r>
      <w:r w:rsidR="0060402B">
        <w:rPr>
          <w:rFonts w:ascii="ＭＳ Ｐゴシック" w:eastAsia="ＭＳ Ｐゴシック" w:hAnsi="ＭＳ Ｐゴシック" w:hint="eastAsia"/>
        </w:rPr>
        <w:t>が</w:t>
      </w:r>
      <w:r w:rsidRPr="00FA559F">
        <w:rPr>
          <w:rFonts w:ascii="ＭＳ Ｐゴシック" w:eastAsia="ＭＳ Ｐゴシック" w:hAnsi="ＭＳ Ｐゴシック" w:hint="eastAsia"/>
        </w:rPr>
        <w:t>必要である。女性患者では正常範囲であり、診断に用いることは出来ない。</w:t>
      </w:r>
      <w:r w:rsidR="00AC339A">
        <w:rPr>
          <w:rFonts w:ascii="ＭＳ Ｐゴシック" w:eastAsia="ＭＳ Ｐゴシック" w:hAnsi="ＭＳ Ｐゴシック" w:hint="eastAsia"/>
        </w:rPr>
        <w:t>男女共に</w:t>
      </w:r>
      <w:r w:rsidRPr="00FA559F">
        <w:rPr>
          <w:rFonts w:ascii="ＭＳ Ｐゴシック" w:eastAsia="ＭＳ Ｐゴシック" w:hAnsi="ＭＳ Ｐゴシック" w:hint="eastAsia"/>
        </w:rPr>
        <w:t>確定診断には、脳H1-MRSや遺伝学的検査が必要である。）</w:t>
      </w:r>
    </w:p>
    <w:p w14:paraId="3EA915B3" w14:textId="6B71E7AB" w:rsidR="00D179DB" w:rsidRDefault="00D179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016FBAA" w14:textId="0B2EE084" w:rsidR="009A2467" w:rsidRPr="009A2467" w:rsidRDefault="005505E9" w:rsidP="009A2467">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参考：</w:t>
      </w:r>
      <w:r w:rsidR="009A2467" w:rsidRPr="009A2467">
        <w:rPr>
          <w:rFonts w:ascii="ＭＳ Ｐゴシック" w:eastAsia="ＭＳ Ｐゴシック" w:hAnsi="ＭＳ Ｐゴシック" w:hint="eastAsia"/>
        </w:rPr>
        <w:t>基準値（Almeida LS. Mol Genet Metab, 214-219, 2004による）</w:t>
      </w:r>
    </w:p>
    <w:p w14:paraId="72B78C70" w14:textId="4B500C64" w:rsidR="009A2467" w:rsidRDefault="009A2467" w:rsidP="009A2467">
      <w:pPr>
        <w:widowControl/>
        <w:jc w:val="left"/>
        <w:rPr>
          <w:rFonts w:ascii="ＭＳ Ｐゴシック" w:eastAsia="ＭＳ Ｐゴシック" w:hAnsi="ＭＳ Ｐゴシック"/>
        </w:rPr>
      </w:pPr>
    </w:p>
    <w:tbl>
      <w:tblPr>
        <w:tblStyle w:val="af2"/>
        <w:tblW w:w="4995" w:type="pct"/>
        <w:tblLook w:val="04A0" w:firstRow="1" w:lastRow="0" w:firstColumn="1" w:lastColumn="0" w:noHBand="0" w:noVBand="1"/>
      </w:tblPr>
      <w:tblGrid>
        <w:gridCol w:w="1843"/>
        <w:gridCol w:w="1135"/>
        <w:gridCol w:w="1133"/>
        <w:gridCol w:w="1277"/>
        <w:gridCol w:w="1135"/>
        <w:gridCol w:w="1133"/>
        <w:gridCol w:w="993"/>
        <w:gridCol w:w="1087"/>
      </w:tblGrid>
      <w:tr w:rsidR="00D04985" w14:paraId="391D7AE3" w14:textId="77777777" w:rsidTr="009433C3">
        <w:tc>
          <w:tcPr>
            <w:tcW w:w="946" w:type="pct"/>
            <w:tcBorders>
              <w:top w:val="single" w:sz="4" w:space="0" w:color="auto"/>
              <w:left w:val="nil"/>
              <w:bottom w:val="single" w:sz="4" w:space="0" w:color="auto"/>
              <w:right w:val="nil"/>
            </w:tcBorders>
            <w:vAlign w:val="center"/>
          </w:tcPr>
          <w:p w14:paraId="7C8FB46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83" w:type="pct"/>
            <w:tcBorders>
              <w:top w:val="single" w:sz="4" w:space="0" w:color="auto"/>
              <w:left w:val="nil"/>
              <w:bottom w:val="single" w:sz="4" w:space="0" w:color="auto"/>
              <w:right w:val="nil"/>
            </w:tcBorders>
            <w:vAlign w:val="center"/>
          </w:tcPr>
          <w:p w14:paraId="3009B78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単位</w:t>
            </w:r>
          </w:p>
        </w:tc>
        <w:tc>
          <w:tcPr>
            <w:tcW w:w="582" w:type="pct"/>
            <w:tcBorders>
              <w:top w:val="single" w:sz="4" w:space="0" w:color="auto"/>
              <w:left w:val="nil"/>
              <w:bottom w:val="single" w:sz="4" w:space="0" w:color="auto"/>
              <w:right w:val="nil"/>
            </w:tcBorders>
            <w:vAlign w:val="center"/>
          </w:tcPr>
          <w:p w14:paraId="7FD3831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尿</w:t>
            </w:r>
          </w:p>
        </w:tc>
        <w:tc>
          <w:tcPr>
            <w:tcW w:w="656" w:type="pct"/>
            <w:tcBorders>
              <w:top w:val="single" w:sz="4" w:space="0" w:color="auto"/>
              <w:left w:val="nil"/>
              <w:bottom w:val="single" w:sz="4" w:space="0" w:color="auto"/>
              <w:right w:val="nil"/>
            </w:tcBorders>
            <w:vAlign w:val="center"/>
          </w:tcPr>
          <w:p w14:paraId="70593EF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(n=140)</w:t>
            </w:r>
          </w:p>
        </w:tc>
        <w:tc>
          <w:tcPr>
            <w:tcW w:w="583" w:type="pct"/>
            <w:tcBorders>
              <w:top w:val="single" w:sz="4" w:space="0" w:color="auto"/>
              <w:left w:val="nil"/>
              <w:bottom w:val="single" w:sz="4" w:space="0" w:color="auto"/>
              <w:right w:val="nil"/>
            </w:tcBorders>
            <w:vAlign w:val="center"/>
          </w:tcPr>
          <w:p w14:paraId="2AD2086A"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血清</w:t>
            </w:r>
          </w:p>
        </w:tc>
        <w:tc>
          <w:tcPr>
            <w:tcW w:w="582" w:type="pct"/>
            <w:tcBorders>
              <w:top w:val="single" w:sz="4" w:space="0" w:color="auto"/>
              <w:left w:val="nil"/>
              <w:bottom w:val="single" w:sz="4" w:space="0" w:color="auto"/>
              <w:right w:val="nil"/>
            </w:tcBorders>
            <w:vAlign w:val="center"/>
          </w:tcPr>
          <w:p w14:paraId="56998D45"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(n=60)</w:t>
            </w:r>
          </w:p>
        </w:tc>
        <w:tc>
          <w:tcPr>
            <w:tcW w:w="510" w:type="pct"/>
            <w:tcBorders>
              <w:top w:val="single" w:sz="4" w:space="0" w:color="auto"/>
              <w:left w:val="nil"/>
              <w:bottom w:val="single" w:sz="4" w:space="0" w:color="auto"/>
              <w:right w:val="nil"/>
            </w:tcBorders>
            <w:vAlign w:val="center"/>
          </w:tcPr>
          <w:p w14:paraId="5BCD63D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髄液</w:t>
            </w:r>
          </w:p>
        </w:tc>
        <w:tc>
          <w:tcPr>
            <w:tcW w:w="558" w:type="pct"/>
            <w:tcBorders>
              <w:top w:val="single" w:sz="4" w:space="0" w:color="auto"/>
              <w:left w:val="nil"/>
              <w:bottom w:val="single" w:sz="4" w:space="0" w:color="auto"/>
              <w:right w:val="nil"/>
            </w:tcBorders>
            <w:vAlign w:val="center"/>
          </w:tcPr>
          <w:p w14:paraId="717BE56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（n=25)</w:t>
            </w:r>
          </w:p>
        </w:tc>
      </w:tr>
      <w:tr w:rsidR="00D04985" w14:paraId="60EA2F62" w14:textId="77777777" w:rsidTr="009433C3">
        <w:tc>
          <w:tcPr>
            <w:tcW w:w="946" w:type="pct"/>
            <w:tcBorders>
              <w:top w:val="single" w:sz="4" w:space="0" w:color="auto"/>
              <w:left w:val="nil"/>
              <w:bottom w:val="nil"/>
              <w:right w:val="nil"/>
            </w:tcBorders>
            <w:vAlign w:val="center"/>
          </w:tcPr>
          <w:p w14:paraId="3B002CB5" w14:textId="77777777" w:rsidR="004E24EB" w:rsidRPr="009433C3" w:rsidRDefault="004E24EB" w:rsidP="00177B59">
            <w:pPr>
              <w:widowControl/>
              <w:rPr>
                <w:rFonts w:ascii="ＭＳ ゴシック" w:eastAsia="ＭＳ ゴシック" w:hAnsi="ＭＳ ゴシック" w:cs="ＭＳ Ｐゴシック"/>
                <w:color w:val="000000"/>
                <w:kern w:val="0"/>
                <w:sz w:val="18"/>
                <w:szCs w:val="18"/>
              </w:rPr>
            </w:pPr>
            <w:r w:rsidRPr="009433C3">
              <w:rPr>
                <w:rFonts w:ascii="ＭＳ ゴシック" w:eastAsia="ＭＳ ゴシック" w:hAnsi="ＭＳ ゴシック" w:hint="eastAsia"/>
                <w:color w:val="000000"/>
                <w:sz w:val="18"/>
                <w:szCs w:val="18"/>
              </w:rPr>
              <w:t>グアニジノ酢酸</w:t>
            </w:r>
          </w:p>
        </w:tc>
        <w:tc>
          <w:tcPr>
            <w:tcW w:w="583" w:type="pct"/>
            <w:tcBorders>
              <w:top w:val="single" w:sz="4" w:space="0" w:color="auto"/>
              <w:left w:val="nil"/>
              <w:bottom w:val="nil"/>
              <w:right w:val="nil"/>
            </w:tcBorders>
            <w:vAlign w:val="center"/>
          </w:tcPr>
          <w:p w14:paraId="10BFF83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µM</w:t>
            </w:r>
          </w:p>
        </w:tc>
        <w:tc>
          <w:tcPr>
            <w:tcW w:w="582" w:type="pct"/>
            <w:tcBorders>
              <w:top w:val="single" w:sz="4" w:space="0" w:color="auto"/>
              <w:left w:val="nil"/>
              <w:bottom w:val="nil"/>
              <w:right w:val="nil"/>
            </w:tcBorders>
            <w:vAlign w:val="center"/>
          </w:tcPr>
          <w:p w14:paraId="2FA2355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0-15歳</w:t>
            </w:r>
          </w:p>
        </w:tc>
        <w:tc>
          <w:tcPr>
            <w:tcW w:w="656" w:type="pct"/>
            <w:tcBorders>
              <w:top w:val="single" w:sz="4" w:space="0" w:color="auto"/>
              <w:left w:val="nil"/>
              <w:bottom w:val="nil"/>
              <w:right w:val="nil"/>
            </w:tcBorders>
            <w:vAlign w:val="center"/>
          </w:tcPr>
          <w:p w14:paraId="7CE6136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9-1142</w:t>
            </w:r>
          </w:p>
        </w:tc>
        <w:tc>
          <w:tcPr>
            <w:tcW w:w="583" w:type="pct"/>
            <w:tcBorders>
              <w:top w:val="single" w:sz="4" w:space="0" w:color="auto"/>
              <w:left w:val="nil"/>
              <w:bottom w:val="nil"/>
              <w:right w:val="nil"/>
            </w:tcBorders>
            <w:vAlign w:val="center"/>
          </w:tcPr>
          <w:p w14:paraId="2182BEA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0-15歳</w:t>
            </w:r>
          </w:p>
        </w:tc>
        <w:tc>
          <w:tcPr>
            <w:tcW w:w="582" w:type="pct"/>
            <w:tcBorders>
              <w:top w:val="single" w:sz="4" w:space="0" w:color="auto"/>
              <w:left w:val="nil"/>
              <w:bottom w:val="nil"/>
              <w:right w:val="nil"/>
            </w:tcBorders>
            <w:vAlign w:val="center"/>
          </w:tcPr>
          <w:p w14:paraId="2FD969C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0.35-1.8</w:t>
            </w:r>
          </w:p>
        </w:tc>
        <w:tc>
          <w:tcPr>
            <w:tcW w:w="510" w:type="pct"/>
            <w:tcBorders>
              <w:top w:val="single" w:sz="4" w:space="0" w:color="auto"/>
              <w:left w:val="nil"/>
              <w:bottom w:val="nil"/>
              <w:right w:val="nil"/>
            </w:tcBorders>
            <w:vAlign w:val="center"/>
          </w:tcPr>
          <w:p w14:paraId="42BBF85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全年齢</w:t>
            </w:r>
          </w:p>
        </w:tc>
        <w:tc>
          <w:tcPr>
            <w:tcW w:w="558" w:type="pct"/>
            <w:tcBorders>
              <w:top w:val="single" w:sz="4" w:space="0" w:color="auto"/>
              <w:left w:val="nil"/>
              <w:bottom w:val="nil"/>
              <w:right w:val="nil"/>
            </w:tcBorders>
            <w:vAlign w:val="center"/>
          </w:tcPr>
          <w:p w14:paraId="4032336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0.02-0.56</w:t>
            </w:r>
          </w:p>
        </w:tc>
      </w:tr>
      <w:tr w:rsidR="00D04985" w14:paraId="09B16438" w14:textId="77777777" w:rsidTr="009433C3">
        <w:tc>
          <w:tcPr>
            <w:tcW w:w="946" w:type="pct"/>
            <w:tcBorders>
              <w:top w:val="nil"/>
              <w:left w:val="nil"/>
              <w:bottom w:val="nil"/>
              <w:right w:val="nil"/>
            </w:tcBorders>
            <w:vAlign w:val="center"/>
          </w:tcPr>
          <w:p w14:paraId="1328BB50"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1CA6B77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42D8398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15歳以上</w:t>
            </w:r>
          </w:p>
        </w:tc>
        <w:tc>
          <w:tcPr>
            <w:tcW w:w="656" w:type="pct"/>
            <w:tcBorders>
              <w:top w:val="nil"/>
              <w:left w:val="nil"/>
              <w:bottom w:val="nil"/>
              <w:right w:val="nil"/>
            </w:tcBorders>
            <w:vAlign w:val="center"/>
          </w:tcPr>
          <w:p w14:paraId="7C24A55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20-577</w:t>
            </w:r>
          </w:p>
        </w:tc>
        <w:tc>
          <w:tcPr>
            <w:tcW w:w="583" w:type="pct"/>
            <w:tcBorders>
              <w:top w:val="nil"/>
              <w:left w:val="nil"/>
              <w:bottom w:val="nil"/>
              <w:right w:val="nil"/>
            </w:tcBorders>
            <w:vAlign w:val="center"/>
          </w:tcPr>
          <w:p w14:paraId="24E819F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15才以上</w:t>
            </w:r>
          </w:p>
        </w:tc>
        <w:tc>
          <w:tcPr>
            <w:tcW w:w="582" w:type="pct"/>
            <w:tcBorders>
              <w:top w:val="nil"/>
              <w:left w:val="nil"/>
              <w:bottom w:val="nil"/>
              <w:right w:val="nil"/>
            </w:tcBorders>
            <w:vAlign w:val="center"/>
          </w:tcPr>
          <w:p w14:paraId="77397325"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1.0-3.5</w:t>
            </w:r>
          </w:p>
        </w:tc>
        <w:tc>
          <w:tcPr>
            <w:tcW w:w="510" w:type="pct"/>
            <w:tcBorders>
              <w:top w:val="nil"/>
              <w:left w:val="nil"/>
              <w:bottom w:val="nil"/>
              <w:right w:val="nil"/>
            </w:tcBorders>
            <w:vAlign w:val="center"/>
          </w:tcPr>
          <w:p w14:paraId="72033EC9"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018C980A"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0414158B" w14:textId="77777777" w:rsidTr="009433C3">
        <w:tc>
          <w:tcPr>
            <w:tcW w:w="946" w:type="pct"/>
            <w:tcBorders>
              <w:top w:val="nil"/>
              <w:left w:val="nil"/>
              <w:bottom w:val="nil"/>
              <w:right w:val="nil"/>
            </w:tcBorders>
            <w:vAlign w:val="center"/>
          </w:tcPr>
          <w:p w14:paraId="755E6EB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42CB4F6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0CB29CC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656" w:type="pct"/>
            <w:tcBorders>
              <w:top w:val="nil"/>
              <w:left w:val="nil"/>
              <w:bottom w:val="nil"/>
              <w:right w:val="nil"/>
            </w:tcBorders>
            <w:vAlign w:val="center"/>
          </w:tcPr>
          <w:p w14:paraId="3B346CA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6538587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3DA7CB3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692BD6F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51E2C7B4"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00AD18D2" w14:textId="77777777" w:rsidTr="009433C3">
        <w:tc>
          <w:tcPr>
            <w:tcW w:w="946" w:type="pct"/>
            <w:tcBorders>
              <w:top w:val="nil"/>
              <w:left w:val="nil"/>
              <w:bottom w:val="nil"/>
              <w:right w:val="nil"/>
            </w:tcBorders>
            <w:vAlign w:val="center"/>
          </w:tcPr>
          <w:p w14:paraId="118B1E1C" w14:textId="0E45AFE7" w:rsidR="004E24EB" w:rsidRPr="009433C3" w:rsidRDefault="004E24EB" w:rsidP="00177B59">
            <w:pPr>
              <w:widowControl/>
              <w:rPr>
                <w:rFonts w:ascii="ＭＳ ゴシック" w:eastAsia="ＭＳ ゴシック" w:hAnsi="ＭＳ ゴシック" w:cs="ＭＳ Ｐゴシック"/>
                <w:color w:val="000000"/>
                <w:w w:val="66"/>
                <w:kern w:val="0"/>
                <w:sz w:val="18"/>
                <w:szCs w:val="18"/>
              </w:rPr>
            </w:pPr>
            <w:r w:rsidRPr="009433C3">
              <w:rPr>
                <w:rFonts w:ascii="ＭＳ ゴシック" w:eastAsia="ＭＳ ゴシック" w:hAnsi="ＭＳ ゴシック" w:hint="eastAsia"/>
                <w:color w:val="000000"/>
                <w:w w:val="66"/>
                <w:sz w:val="18"/>
                <w:szCs w:val="18"/>
              </w:rPr>
              <w:t>グアニジノ酢酸</w:t>
            </w:r>
            <w:r w:rsidRPr="009433C3">
              <w:rPr>
                <w:rFonts w:ascii="ＭＳ ゴシック" w:eastAsia="ＭＳ ゴシック" w:hAnsi="ＭＳ ゴシック"/>
                <w:color w:val="000000"/>
                <w:w w:val="66"/>
                <w:sz w:val="18"/>
                <w:szCs w:val="18"/>
              </w:rPr>
              <w:t>/</w:t>
            </w:r>
            <w:r w:rsidRPr="009433C3">
              <w:rPr>
                <w:rFonts w:ascii="ＭＳ ゴシック" w:eastAsia="ＭＳ ゴシック" w:hAnsi="ＭＳ ゴシック" w:hint="eastAsia"/>
                <w:color w:val="000000"/>
                <w:w w:val="66"/>
                <w:sz w:val="18"/>
                <w:szCs w:val="18"/>
              </w:rPr>
              <w:t>クレアチ</w:t>
            </w:r>
            <w:r w:rsidR="001105AC">
              <w:rPr>
                <w:rFonts w:ascii="ＭＳ ゴシック" w:eastAsia="ＭＳ ゴシック" w:hAnsi="ＭＳ ゴシック" w:hint="eastAsia"/>
                <w:color w:val="000000"/>
                <w:w w:val="66"/>
                <w:sz w:val="18"/>
                <w:szCs w:val="18"/>
              </w:rPr>
              <w:t>二</w:t>
            </w:r>
            <w:r w:rsidRPr="009433C3">
              <w:rPr>
                <w:rFonts w:ascii="ＭＳ ゴシック" w:eastAsia="ＭＳ ゴシック" w:hAnsi="ＭＳ ゴシック" w:hint="eastAsia"/>
                <w:color w:val="000000"/>
                <w:w w:val="66"/>
                <w:sz w:val="18"/>
                <w:szCs w:val="18"/>
              </w:rPr>
              <w:t>ン</w:t>
            </w:r>
            <w:r w:rsidR="0067571E">
              <w:rPr>
                <w:rFonts w:ascii="ＭＳ ゴシック" w:eastAsia="ＭＳ ゴシック" w:hAnsi="ＭＳ ゴシック" w:hint="eastAsia"/>
                <w:color w:val="000000"/>
                <w:w w:val="66"/>
                <w:sz w:val="18"/>
                <w:szCs w:val="18"/>
              </w:rPr>
              <w:t>比</w:t>
            </w:r>
          </w:p>
        </w:tc>
        <w:tc>
          <w:tcPr>
            <w:tcW w:w="583" w:type="pct"/>
            <w:tcBorders>
              <w:top w:val="nil"/>
              <w:left w:val="nil"/>
              <w:bottom w:val="nil"/>
              <w:right w:val="nil"/>
            </w:tcBorders>
            <w:vAlign w:val="center"/>
          </w:tcPr>
          <w:p w14:paraId="210EDCE2" w14:textId="1B806B42" w:rsidR="004E24EB" w:rsidRPr="009433C3" w:rsidRDefault="004E24EB" w:rsidP="00177B59">
            <w:pPr>
              <w:widowControl/>
              <w:rPr>
                <w:rFonts w:ascii="ＭＳ ゴシック" w:eastAsia="ＭＳ ゴシック" w:hAnsi="ＭＳ ゴシック" w:cs="ＭＳ Ｐゴシック"/>
                <w:color w:val="000000"/>
                <w:w w:val="66"/>
                <w:kern w:val="0"/>
                <w:sz w:val="18"/>
                <w:szCs w:val="18"/>
              </w:rPr>
            </w:pPr>
            <w:r w:rsidRPr="009433C3">
              <w:rPr>
                <w:rFonts w:ascii="ＭＳ ゴシック" w:eastAsia="ＭＳ ゴシック" w:hAnsi="ＭＳ ゴシック"/>
                <w:color w:val="000000"/>
                <w:w w:val="66"/>
                <w:sz w:val="18"/>
                <w:szCs w:val="18"/>
              </w:rPr>
              <w:t xml:space="preserve">mmol/mol </w:t>
            </w:r>
            <w:r w:rsidRPr="009433C3">
              <w:rPr>
                <w:rFonts w:ascii="ＭＳ ゴシック" w:eastAsia="ＭＳ ゴシック" w:hAnsi="ＭＳ ゴシック" w:hint="eastAsia"/>
                <w:color w:val="000000"/>
                <w:w w:val="66"/>
                <w:sz w:val="18"/>
                <w:szCs w:val="18"/>
              </w:rPr>
              <w:t>クレアチ</w:t>
            </w:r>
            <w:r w:rsidR="001105AC">
              <w:rPr>
                <w:rFonts w:ascii="ＭＳ ゴシック" w:eastAsia="ＭＳ ゴシック" w:hAnsi="ＭＳ ゴシック" w:hint="eastAsia"/>
                <w:color w:val="000000"/>
                <w:w w:val="66"/>
                <w:sz w:val="18"/>
                <w:szCs w:val="18"/>
              </w:rPr>
              <w:t>二</w:t>
            </w:r>
            <w:r w:rsidRPr="009433C3">
              <w:rPr>
                <w:rFonts w:ascii="ＭＳ ゴシック" w:eastAsia="ＭＳ ゴシック" w:hAnsi="ＭＳ ゴシック" w:hint="eastAsia"/>
                <w:color w:val="000000"/>
                <w:w w:val="66"/>
                <w:sz w:val="18"/>
                <w:szCs w:val="18"/>
              </w:rPr>
              <w:t>ン</w:t>
            </w:r>
          </w:p>
        </w:tc>
        <w:tc>
          <w:tcPr>
            <w:tcW w:w="582" w:type="pct"/>
            <w:tcBorders>
              <w:top w:val="nil"/>
              <w:left w:val="nil"/>
              <w:bottom w:val="nil"/>
              <w:right w:val="nil"/>
            </w:tcBorders>
            <w:vAlign w:val="center"/>
          </w:tcPr>
          <w:p w14:paraId="523C933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0-15歳</w:t>
            </w:r>
          </w:p>
        </w:tc>
        <w:tc>
          <w:tcPr>
            <w:tcW w:w="656" w:type="pct"/>
            <w:tcBorders>
              <w:top w:val="nil"/>
              <w:left w:val="nil"/>
              <w:bottom w:val="nil"/>
              <w:right w:val="nil"/>
            </w:tcBorders>
            <w:vAlign w:val="center"/>
          </w:tcPr>
          <w:p w14:paraId="78E9230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4-220</w:t>
            </w:r>
          </w:p>
        </w:tc>
        <w:tc>
          <w:tcPr>
            <w:tcW w:w="583" w:type="pct"/>
            <w:tcBorders>
              <w:top w:val="nil"/>
              <w:left w:val="nil"/>
              <w:bottom w:val="nil"/>
              <w:right w:val="nil"/>
            </w:tcBorders>
            <w:vAlign w:val="center"/>
          </w:tcPr>
          <w:p w14:paraId="22F2F47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5D99DA3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725641E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722B42C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48B7799D" w14:textId="77777777" w:rsidTr="009433C3">
        <w:tc>
          <w:tcPr>
            <w:tcW w:w="946" w:type="pct"/>
            <w:tcBorders>
              <w:top w:val="nil"/>
              <w:left w:val="nil"/>
              <w:bottom w:val="nil"/>
              <w:right w:val="nil"/>
            </w:tcBorders>
            <w:vAlign w:val="center"/>
          </w:tcPr>
          <w:p w14:paraId="0B9DEC0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4473D9A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2B71A13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15歳以上</w:t>
            </w:r>
          </w:p>
        </w:tc>
        <w:tc>
          <w:tcPr>
            <w:tcW w:w="656" w:type="pct"/>
            <w:tcBorders>
              <w:top w:val="nil"/>
              <w:left w:val="nil"/>
              <w:bottom w:val="nil"/>
              <w:right w:val="nil"/>
            </w:tcBorders>
            <w:vAlign w:val="center"/>
          </w:tcPr>
          <w:p w14:paraId="414380E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3-78</w:t>
            </w:r>
          </w:p>
        </w:tc>
        <w:tc>
          <w:tcPr>
            <w:tcW w:w="583" w:type="pct"/>
            <w:tcBorders>
              <w:top w:val="nil"/>
              <w:left w:val="nil"/>
              <w:bottom w:val="nil"/>
              <w:right w:val="nil"/>
            </w:tcBorders>
            <w:vAlign w:val="center"/>
          </w:tcPr>
          <w:p w14:paraId="55B59674"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3259CD3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3A23629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7A8B2FD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7BF285D9" w14:textId="77777777" w:rsidTr="009433C3">
        <w:tc>
          <w:tcPr>
            <w:tcW w:w="946" w:type="pct"/>
            <w:tcBorders>
              <w:top w:val="nil"/>
              <w:left w:val="nil"/>
              <w:bottom w:val="single" w:sz="4" w:space="0" w:color="auto"/>
              <w:right w:val="nil"/>
            </w:tcBorders>
            <w:vAlign w:val="center"/>
          </w:tcPr>
          <w:p w14:paraId="41C1578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single" w:sz="4" w:space="0" w:color="auto"/>
              <w:right w:val="nil"/>
            </w:tcBorders>
            <w:vAlign w:val="center"/>
          </w:tcPr>
          <w:p w14:paraId="31478134"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single" w:sz="4" w:space="0" w:color="auto"/>
              <w:right w:val="nil"/>
            </w:tcBorders>
            <w:vAlign w:val="center"/>
          </w:tcPr>
          <w:p w14:paraId="1F347359"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656" w:type="pct"/>
            <w:tcBorders>
              <w:top w:val="nil"/>
              <w:left w:val="nil"/>
              <w:bottom w:val="single" w:sz="4" w:space="0" w:color="auto"/>
              <w:right w:val="nil"/>
            </w:tcBorders>
            <w:vAlign w:val="center"/>
          </w:tcPr>
          <w:p w14:paraId="3A39CD70"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single" w:sz="4" w:space="0" w:color="auto"/>
              <w:right w:val="nil"/>
            </w:tcBorders>
            <w:vAlign w:val="center"/>
          </w:tcPr>
          <w:p w14:paraId="568B0CB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single" w:sz="4" w:space="0" w:color="auto"/>
              <w:right w:val="nil"/>
            </w:tcBorders>
            <w:vAlign w:val="center"/>
          </w:tcPr>
          <w:p w14:paraId="2F72B55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single" w:sz="4" w:space="0" w:color="auto"/>
              <w:right w:val="nil"/>
            </w:tcBorders>
            <w:vAlign w:val="center"/>
          </w:tcPr>
          <w:p w14:paraId="5EA2EE84"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single" w:sz="4" w:space="0" w:color="auto"/>
              <w:right w:val="nil"/>
            </w:tcBorders>
            <w:vAlign w:val="center"/>
          </w:tcPr>
          <w:p w14:paraId="2BA5351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15EA6F3E" w14:textId="77777777" w:rsidTr="009433C3">
        <w:tc>
          <w:tcPr>
            <w:tcW w:w="946" w:type="pct"/>
            <w:tcBorders>
              <w:top w:val="single" w:sz="4" w:space="0" w:color="auto"/>
              <w:left w:val="nil"/>
              <w:bottom w:val="single" w:sz="4" w:space="0" w:color="auto"/>
              <w:right w:val="nil"/>
            </w:tcBorders>
            <w:vAlign w:val="center"/>
          </w:tcPr>
          <w:p w14:paraId="2205D58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83" w:type="pct"/>
            <w:tcBorders>
              <w:top w:val="single" w:sz="4" w:space="0" w:color="auto"/>
              <w:left w:val="nil"/>
              <w:bottom w:val="single" w:sz="4" w:space="0" w:color="auto"/>
              <w:right w:val="nil"/>
            </w:tcBorders>
            <w:vAlign w:val="center"/>
          </w:tcPr>
          <w:p w14:paraId="54DCC9D9"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82" w:type="pct"/>
            <w:tcBorders>
              <w:top w:val="single" w:sz="4" w:space="0" w:color="auto"/>
              <w:left w:val="nil"/>
              <w:bottom w:val="single" w:sz="4" w:space="0" w:color="auto"/>
              <w:right w:val="nil"/>
            </w:tcBorders>
            <w:vAlign w:val="center"/>
          </w:tcPr>
          <w:p w14:paraId="353859B5"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尿</w:t>
            </w:r>
          </w:p>
        </w:tc>
        <w:tc>
          <w:tcPr>
            <w:tcW w:w="656" w:type="pct"/>
            <w:tcBorders>
              <w:top w:val="single" w:sz="4" w:space="0" w:color="auto"/>
              <w:left w:val="nil"/>
              <w:bottom w:val="single" w:sz="4" w:space="0" w:color="auto"/>
              <w:right w:val="nil"/>
            </w:tcBorders>
            <w:vAlign w:val="center"/>
          </w:tcPr>
          <w:p w14:paraId="4DD6405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(n=140)</w:t>
            </w:r>
          </w:p>
        </w:tc>
        <w:tc>
          <w:tcPr>
            <w:tcW w:w="583" w:type="pct"/>
            <w:tcBorders>
              <w:top w:val="single" w:sz="4" w:space="0" w:color="auto"/>
              <w:left w:val="nil"/>
              <w:bottom w:val="single" w:sz="4" w:space="0" w:color="auto"/>
              <w:right w:val="nil"/>
            </w:tcBorders>
            <w:vAlign w:val="center"/>
          </w:tcPr>
          <w:p w14:paraId="2F6FC77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血清</w:t>
            </w:r>
          </w:p>
        </w:tc>
        <w:tc>
          <w:tcPr>
            <w:tcW w:w="582" w:type="pct"/>
            <w:tcBorders>
              <w:top w:val="single" w:sz="4" w:space="0" w:color="auto"/>
              <w:left w:val="nil"/>
              <w:bottom w:val="single" w:sz="4" w:space="0" w:color="auto"/>
              <w:right w:val="nil"/>
            </w:tcBorders>
            <w:vAlign w:val="center"/>
          </w:tcPr>
          <w:p w14:paraId="6E43E2F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(n=60)</w:t>
            </w:r>
          </w:p>
        </w:tc>
        <w:tc>
          <w:tcPr>
            <w:tcW w:w="510" w:type="pct"/>
            <w:tcBorders>
              <w:top w:val="single" w:sz="4" w:space="0" w:color="auto"/>
              <w:left w:val="nil"/>
              <w:bottom w:val="single" w:sz="4" w:space="0" w:color="auto"/>
              <w:right w:val="nil"/>
            </w:tcBorders>
            <w:vAlign w:val="center"/>
          </w:tcPr>
          <w:p w14:paraId="3D67FE0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髄液</w:t>
            </w:r>
          </w:p>
        </w:tc>
        <w:tc>
          <w:tcPr>
            <w:tcW w:w="558" w:type="pct"/>
            <w:tcBorders>
              <w:top w:val="single" w:sz="4" w:space="0" w:color="auto"/>
              <w:left w:val="nil"/>
              <w:bottom w:val="single" w:sz="4" w:space="0" w:color="auto"/>
              <w:right w:val="nil"/>
            </w:tcBorders>
            <w:vAlign w:val="center"/>
          </w:tcPr>
          <w:p w14:paraId="5989C8D5"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(n=25)</w:t>
            </w:r>
          </w:p>
        </w:tc>
      </w:tr>
      <w:tr w:rsidR="00D04985" w14:paraId="6E057A01" w14:textId="77777777" w:rsidTr="009433C3">
        <w:tc>
          <w:tcPr>
            <w:tcW w:w="946" w:type="pct"/>
            <w:tcBorders>
              <w:top w:val="single" w:sz="4" w:space="0" w:color="auto"/>
              <w:left w:val="nil"/>
              <w:bottom w:val="nil"/>
              <w:right w:val="nil"/>
            </w:tcBorders>
            <w:vAlign w:val="center"/>
          </w:tcPr>
          <w:p w14:paraId="5DBA6B8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クレアチン</w:t>
            </w:r>
          </w:p>
        </w:tc>
        <w:tc>
          <w:tcPr>
            <w:tcW w:w="583" w:type="pct"/>
            <w:tcBorders>
              <w:top w:val="single" w:sz="4" w:space="0" w:color="auto"/>
              <w:left w:val="nil"/>
              <w:bottom w:val="nil"/>
              <w:right w:val="nil"/>
            </w:tcBorders>
            <w:vAlign w:val="center"/>
          </w:tcPr>
          <w:p w14:paraId="53BBD0E4"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µM</w:t>
            </w:r>
          </w:p>
        </w:tc>
        <w:tc>
          <w:tcPr>
            <w:tcW w:w="582" w:type="pct"/>
            <w:tcBorders>
              <w:top w:val="single" w:sz="4" w:space="0" w:color="auto"/>
              <w:left w:val="nil"/>
              <w:bottom w:val="nil"/>
              <w:right w:val="nil"/>
            </w:tcBorders>
            <w:vAlign w:val="center"/>
          </w:tcPr>
          <w:p w14:paraId="6749932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４歳未満</w:t>
            </w:r>
          </w:p>
        </w:tc>
        <w:tc>
          <w:tcPr>
            <w:tcW w:w="656" w:type="pct"/>
            <w:tcBorders>
              <w:top w:val="single" w:sz="4" w:space="0" w:color="auto"/>
              <w:left w:val="nil"/>
              <w:bottom w:val="nil"/>
              <w:right w:val="nil"/>
            </w:tcBorders>
            <w:vAlign w:val="center"/>
          </w:tcPr>
          <w:p w14:paraId="0C9FB86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5-6725</w:t>
            </w:r>
          </w:p>
        </w:tc>
        <w:tc>
          <w:tcPr>
            <w:tcW w:w="583" w:type="pct"/>
            <w:tcBorders>
              <w:top w:val="single" w:sz="4" w:space="0" w:color="auto"/>
              <w:left w:val="nil"/>
              <w:bottom w:val="nil"/>
              <w:right w:val="nil"/>
            </w:tcBorders>
            <w:vAlign w:val="center"/>
          </w:tcPr>
          <w:p w14:paraId="6671405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10歳未満</w:t>
            </w:r>
          </w:p>
        </w:tc>
        <w:tc>
          <w:tcPr>
            <w:tcW w:w="582" w:type="pct"/>
            <w:tcBorders>
              <w:top w:val="single" w:sz="4" w:space="0" w:color="auto"/>
              <w:left w:val="nil"/>
              <w:bottom w:val="nil"/>
              <w:right w:val="nil"/>
            </w:tcBorders>
            <w:vAlign w:val="center"/>
          </w:tcPr>
          <w:p w14:paraId="21BD76E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17-109</w:t>
            </w:r>
          </w:p>
        </w:tc>
        <w:tc>
          <w:tcPr>
            <w:tcW w:w="510" w:type="pct"/>
            <w:tcBorders>
              <w:top w:val="single" w:sz="4" w:space="0" w:color="auto"/>
              <w:left w:val="nil"/>
              <w:bottom w:val="nil"/>
              <w:right w:val="nil"/>
            </w:tcBorders>
            <w:vAlign w:val="center"/>
          </w:tcPr>
          <w:p w14:paraId="7C86A7EC"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全年齢</w:t>
            </w:r>
          </w:p>
        </w:tc>
        <w:tc>
          <w:tcPr>
            <w:tcW w:w="558" w:type="pct"/>
            <w:tcBorders>
              <w:top w:val="single" w:sz="4" w:space="0" w:color="auto"/>
              <w:left w:val="nil"/>
              <w:bottom w:val="nil"/>
              <w:right w:val="nil"/>
            </w:tcBorders>
            <w:vAlign w:val="center"/>
          </w:tcPr>
          <w:p w14:paraId="54E4F12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17-87</w:t>
            </w:r>
          </w:p>
        </w:tc>
      </w:tr>
      <w:tr w:rsidR="00D04985" w14:paraId="51BEA8B2" w14:textId="77777777" w:rsidTr="009433C3">
        <w:tc>
          <w:tcPr>
            <w:tcW w:w="946" w:type="pct"/>
            <w:tcBorders>
              <w:top w:val="nil"/>
              <w:left w:val="nil"/>
              <w:bottom w:val="nil"/>
              <w:right w:val="nil"/>
            </w:tcBorders>
            <w:vAlign w:val="center"/>
          </w:tcPr>
          <w:p w14:paraId="632661B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527F6BF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7D5CDAC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4-12歳</w:t>
            </w:r>
          </w:p>
        </w:tc>
        <w:tc>
          <w:tcPr>
            <w:tcW w:w="656" w:type="pct"/>
            <w:tcBorders>
              <w:top w:val="nil"/>
              <w:left w:val="nil"/>
              <w:bottom w:val="nil"/>
              <w:right w:val="nil"/>
            </w:tcBorders>
            <w:vAlign w:val="center"/>
          </w:tcPr>
          <w:p w14:paraId="6E43245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36-4964</w:t>
            </w:r>
          </w:p>
        </w:tc>
        <w:tc>
          <w:tcPr>
            <w:tcW w:w="583" w:type="pct"/>
            <w:tcBorders>
              <w:top w:val="nil"/>
              <w:left w:val="nil"/>
              <w:bottom w:val="nil"/>
              <w:right w:val="nil"/>
            </w:tcBorders>
            <w:vAlign w:val="center"/>
          </w:tcPr>
          <w:p w14:paraId="20D71D04"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10歳以上</w:t>
            </w:r>
          </w:p>
        </w:tc>
        <w:tc>
          <w:tcPr>
            <w:tcW w:w="582" w:type="pct"/>
            <w:tcBorders>
              <w:top w:val="nil"/>
              <w:left w:val="nil"/>
              <w:bottom w:val="nil"/>
              <w:right w:val="nil"/>
            </w:tcBorders>
            <w:vAlign w:val="center"/>
          </w:tcPr>
          <w:p w14:paraId="7780E77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6-50</w:t>
            </w:r>
          </w:p>
        </w:tc>
        <w:tc>
          <w:tcPr>
            <w:tcW w:w="510" w:type="pct"/>
            <w:tcBorders>
              <w:top w:val="nil"/>
              <w:left w:val="nil"/>
              <w:bottom w:val="nil"/>
              <w:right w:val="nil"/>
            </w:tcBorders>
            <w:vAlign w:val="center"/>
          </w:tcPr>
          <w:p w14:paraId="273C7ED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56DC052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7F651FA7" w14:textId="77777777" w:rsidTr="009433C3">
        <w:tc>
          <w:tcPr>
            <w:tcW w:w="946" w:type="pct"/>
            <w:tcBorders>
              <w:top w:val="nil"/>
              <w:left w:val="nil"/>
              <w:bottom w:val="nil"/>
              <w:right w:val="nil"/>
            </w:tcBorders>
            <w:vAlign w:val="center"/>
          </w:tcPr>
          <w:p w14:paraId="1A5A945A"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1FF9F27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52D6F0A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12歳以上</w:t>
            </w:r>
          </w:p>
        </w:tc>
        <w:tc>
          <w:tcPr>
            <w:tcW w:w="656" w:type="pct"/>
            <w:tcBorders>
              <w:top w:val="nil"/>
              <w:left w:val="nil"/>
              <w:bottom w:val="nil"/>
              <w:right w:val="nil"/>
            </w:tcBorders>
            <w:vAlign w:val="center"/>
          </w:tcPr>
          <w:p w14:paraId="1ADA3BF0"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31-2588</w:t>
            </w:r>
          </w:p>
        </w:tc>
        <w:tc>
          <w:tcPr>
            <w:tcW w:w="583" w:type="pct"/>
            <w:tcBorders>
              <w:top w:val="nil"/>
              <w:left w:val="nil"/>
              <w:bottom w:val="nil"/>
              <w:right w:val="nil"/>
            </w:tcBorders>
            <w:vAlign w:val="center"/>
          </w:tcPr>
          <w:p w14:paraId="413A2BCC"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6FAF012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27CB4EE5"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3D9E5D1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36A99918" w14:textId="77777777" w:rsidTr="009433C3">
        <w:tc>
          <w:tcPr>
            <w:tcW w:w="946" w:type="pct"/>
            <w:tcBorders>
              <w:top w:val="nil"/>
              <w:left w:val="nil"/>
              <w:bottom w:val="nil"/>
              <w:right w:val="nil"/>
            </w:tcBorders>
            <w:vAlign w:val="center"/>
          </w:tcPr>
          <w:p w14:paraId="657C38A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69959F80"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2C14ECFC"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656" w:type="pct"/>
            <w:tcBorders>
              <w:top w:val="nil"/>
              <w:left w:val="nil"/>
              <w:bottom w:val="nil"/>
              <w:right w:val="nil"/>
            </w:tcBorders>
            <w:vAlign w:val="center"/>
          </w:tcPr>
          <w:p w14:paraId="39D4403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1EB0281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66FED75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59980E6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396D718A"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560BD868" w14:textId="77777777" w:rsidTr="009433C3">
        <w:tc>
          <w:tcPr>
            <w:tcW w:w="946" w:type="pct"/>
            <w:tcBorders>
              <w:top w:val="nil"/>
              <w:left w:val="nil"/>
              <w:bottom w:val="nil"/>
              <w:right w:val="nil"/>
            </w:tcBorders>
            <w:vAlign w:val="center"/>
          </w:tcPr>
          <w:p w14:paraId="2362FF05" w14:textId="77777777" w:rsidR="004E24EB" w:rsidRPr="009433C3" w:rsidRDefault="004E24EB" w:rsidP="00177B59">
            <w:pPr>
              <w:widowControl/>
              <w:rPr>
                <w:rFonts w:ascii="ＭＳ ゴシック" w:eastAsia="ＭＳ ゴシック" w:hAnsi="ＭＳ ゴシック" w:cs="ＭＳ Ｐゴシック"/>
                <w:color w:val="000000"/>
                <w:w w:val="66"/>
                <w:kern w:val="0"/>
                <w:sz w:val="18"/>
                <w:szCs w:val="18"/>
              </w:rPr>
            </w:pPr>
            <w:r w:rsidRPr="009433C3">
              <w:rPr>
                <w:rFonts w:ascii="ＭＳ ゴシック" w:eastAsia="ＭＳ ゴシック" w:hAnsi="ＭＳ ゴシック" w:hint="eastAsia"/>
                <w:color w:val="000000"/>
                <w:w w:val="66"/>
                <w:sz w:val="18"/>
                <w:szCs w:val="18"/>
              </w:rPr>
              <w:t>クレアチン</w:t>
            </w:r>
            <w:r w:rsidRPr="009433C3">
              <w:rPr>
                <w:rFonts w:ascii="ＭＳ ゴシック" w:eastAsia="ＭＳ ゴシック" w:hAnsi="ＭＳ ゴシック"/>
                <w:color w:val="000000"/>
                <w:w w:val="66"/>
                <w:sz w:val="18"/>
                <w:szCs w:val="18"/>
              </w:rPr>
              <w:t>/クレアチニン比</w:t>
            </w:r>
          </w:p>
        </w:tc>
        <w:tc>
          <w:tcPr>
            <w:tcW w:w="583" w:type="pct"/>
            <w:tcBorders>
              <w:top w:val="nil"/>
              <w:left w:val="nil"/>
              <w:bottom w:val="nil"/>
              <w:right w:val="nil"/>
            </w:tcBorders>
            <w:vAlign w:val="center"/>
          </w:tcPr>
          <w:p w14:paraId="27DE195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0E7FE79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４歳未満</w:t>
            </w:r>
          </w:p>
        </w:tc>
        <w:tc>
          <w:tcPr>
            <w:tcW w:w="656" w:type="pct"/>
            <w:tcBorders>
              <w:top w:val="nil"/>
              <w:left w:val="nil"/>
              <w:bottom w:val="nil"/>
              <w:right w:val="nil"/>
            </w:tcBorders>
            <w:vAlign w:val="center"/>
          </w:tcPr>
          <w:p w14:paraId="5BE56247"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0.006-1.2</w:t>
            </w:r>
          </w:p>
        </w:tc>
        <w:tc>
          <w:tcPr>
            <w:tcW w:w="583" w:type="pct"/>
            <w:tcBorders>
              <w:top w:val="nil"/>
              <w:left w:val="nil"/>
              <w:bottom w:val="nil"/>
              <w:right w:val="nil"/>
            </w:tcBorders>
            <w:vAlign w:val="center"/>
          </w:tcPr>
          <w:p w14:paraId="09F81B6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0E3F2D0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28B0639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11E9EBE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4C28B3AD" w14:textId="77777777" w:rsidTr="009433C3">
        <w:tc>
          <w:tcPr>
            <w:tcW w:w="946" w:type="pct"/>
            <w:tcBorders>
              <w:top w:val="nil"/>
              <w:left w:val="nil"/>
              <w:bottom w:val="nil"/>
              <w:right w:val="nil"/>
            </w:tcBorders>
            <w:vAlign w:val="center"/>
          </w:tcPr>
          <w:p w14:paraId="1F79DF4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3" w:type="pct"/>
            <w:tcBorders>
              <w:top w:val="nil"/>
              <w:left w:val="nil"/>
              <w:bottom w:val="nil"/>
              <w:right w:val="nil"/>
            </w:tcBorders>
            <w:vAlign w:val="center"/>
          </w:tcPr>
          <w:p w14:paraId="21787ECA"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26A4E1DA"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4-12歳</w:t>
            </w:r>
          </w:p>
        </w:tc>
        <w:tc>
          <w:tcPr>
            <w:tcW w:w="656" w:type="pct"/>
            <w:tcBorders>
              <w:top w:val="nil"/>
              <w:left w:val="nil"/>
              <w:bottom w:val="nil"/>
              <w:right w:val="nil"/>
            </w:tcBorders>
            <w:vAlign w:val="center"/>
          </w:tcPr>
          <w:p w14:paraId="1E793333"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0.017-0.72</w:t>
            </w:r>
          </w:p>
        </w:tc>
        <w:tc>
          <w:tcPr>
            <w:tcW w:w="583" w:type="pct"/>
            <w:tcBorders>
              <w:top w:val="nil"/>
              <w:left w:val="nil"/>
              <w:bottom w:val="nil"/>
              <w:right w:val="nil"/>
            </w:tcBorders>
            <w:vAlign w:val="center"/>
          </w:tcPr>
          <w:p w14:paraId="2AADFE8D"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82" w:type="pct"/>
            <w:tcBorders>
              <w:top w:val="nil"/>
              <w:left w:val="nil"/>
              <w:bottom w:val="nil"/>
              <w:right w:val="nil"/>
            </w:tcBorders>
            <w:vAlign w:val="center"/>
          </w:tcPr>
          <w:p w14:paraId="700B249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10" w:type="pct"/>
            <w:tcBorders>
              <w:top w:val="nil"/>
              <w:left w:val="nil"/>
              <w:bottom w:val="nil"/>
              <w:right w:val="nil"/>
            </w:tcBorders>
            <w:vAlign w:val="center"/>
          </w:tcPr>
          <w:p w14:paraId="768785A0"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c>
          <w:tcPr>
            <w:tcW w:w="558" w:type="pct"/>
            <w:tcBorders>
              <w:top w:val="nil"/>
              <w:left w:val="nil"/>
              <w:bottom w:val="nil"/>
              <w:right w:val="nil"/>
            </w:tcBorders>
            <w:vAlign w:val="center"/>
          </w:tcPr>
          <w:p w14:paraId="481E4422"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p>
        </w:tc>
      </w:tr>
      <w:tr w:rsidR="00D04985" w14:paraId="690B582C" w14:textId="77777777" w:rsidTr="009433C3">
        <w:tc>
          <w:tcPr>
            <w:tcW w:w="946" w:type="pct"/>
            <w:tcBorders>
              <w:top w:val="nil"/>
              <w:left w:val="nil"/>
              <w:bottom w:val="single" w:sz="4" w:space="0" w:color="auto"/>
              <w:right w:val="nil"/>
            </w:tcBorders>
            <w:vAlign w:val="center"/>
          </w:tcPr>
          <w:p w14:paraId="5081E031"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83" w:type="pct"/>
            <w:tcBorders>
              <w:top w:val="nil"/>
              <w:left w:val="nil"/>
              <w:bottom w:val="single" w:sz="4" w:space="0" w:color="auto"/>
              <w:right w:val="nil"/>
            </w:tcBorders>
            <w:vAlign w:val="center"/>
          </w:tcPr>
          <w:p w14:paraId="2182AAAB"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82" w:type="pct"/>
            <w:tcBorders>
              <w:top w:val="nil"/>
              <w:left w:val="nil"/>
              <w:bottom w:val="single" w:sz="4" w:space="0" w:color="auto"/>
              <w:right w:val="nil"/>
            </w:tcBorders>
            <w:vAlign w:val="center"/>
          </w:tcPr>
          <w:p w14:paraId="2CDA270E"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12歳以上</w:t>
            </w:r>
          </w:p>
        </w:tc>
        <w:tc>
          <w:tcPr>
            <w:tcW w:w="656" w:type="pct"/>
            <w:tcBorders>
              <w:top w:val="nil"/>
              <w:left w:val="nil"/>
              <w:bottom w:val="single" w:sz="4" w:space="0" w:color="auto"/>
              <w:right w:val="nil"/>
            </w:tcBorders>
            <w:vAlign w:val="center"/>
          </w:tcPr>
          <w:p w14:paraId="4819221F"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0.011-0.24</w:t>
            </w:r>
          </w:p>
        </w:tc>
        <w:tc>
          <w:tcPr>
            <w:tcW w:w="583" w:type="pct"/>
            <w:tcBorders>
              <w:top w:val="nil"/>
              <w:left w:val="nil"/>
              <w:bottom w:val="single" w:sz="4" w:space="0" w:color="auto"/>
              <w:right w:val="nil"/>
            </w:tcBorders>
            <w:vAlign w:val="center"/>
          </w:tcPr>
          <w:p w14:paraId="073ED788"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82" w:type="pct"/>
            <w:tcBorders>
              <w:top w:val="nil"/>
              <w:left w:val="nil"/>
              <w:bottom w:val="single" w:sz="4" w:space="0" w:color="auto"/>
              <w:right w:val="nil"/>
            </w:tcBorders>
            <w:vAlign w:val="center"/>
          </w:tcPr>
          <w:p w14:paraId="10DF2ED6"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10" w:type="pct"/>
            <w:tcBorders>
              <w:top w:val="nil"/>
              <w:left w:val="nil"/>
              <w:bottom w:val="single" w:sz="4" w:space="0" w:color="auto"/>
              <w:right w:val="nil"/>
            </w:tcBorders>
            <w:vAlign w:val="center"/>
          </w:tcPr>
          <w:p w14:paraId="5D148495"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c>
          <w:tcPr>
            <w:tcW w:w="558" w:type="pct"/>
            <w:tcBorders>
              <w:top w:val="nil"/>
              <w:left w:val="nil"/>
              <w:bottom w:val="single" w:sz="4" w:space="0" w:color="auto"/>
              <w:right w:val="nil"/>
            </w:tcBorders>
            <w:vAlign w:val="center"/>
          </w:tcPr>
          <w:p w14:paraId="772F34D9" w14:textId="77777777" w:rsidR="004E24EB" w:rsidRPr="00496CB2" w:rsidRDefault="004E24EB" w:rsidP="00177B59">
            <w:pPr>
              <w:widowControl/>
              <w:rPr>
                <w:rFonts w:ascii="ＭＳ ゴシック" w:eastAsia="ＭＳ ゴシック" w:hAnsi="ＭＳ ゴシック" w:cs="ＭＳ Ｐゴシック"/>
                <w:color w:val="000000"/>
                <w:kern w:val="0"/>
                <w:sz w:val="18"/>
                <w:szCs w:val="18"/>
              </w:rPr>
            </w:pPr>
            <w:r w:rsidRPr="00496CB2">
              <w:rPr>
                <w:rFonts w:ascii="ＭＳ ゴシック" w:eastAsia="ＭＳ ゴシック" w:hAnsi="ＭＳ ゴシック" w:hint="eastAsia"/>
                <w:color w:val="000000"/>
                <w:sz w:val="18"/>
                <w:szCs w:val="18"/>
              </w:rPr>
              <w:t xml:space="preserve">　</w:t>
            </w:r>
          </w:p>
        </w:tc>
      </w:tr>
    </w:tbl>
    <w:p w14:paraId="58F843ED" w14:textId="77777777" w:rsidR="009A2467" w:rsidRPr="009A2467" w:rsidRDefault="009A2467" w:rsidP="009A2467">
      <w:pPr>
        <w:widowControl/>
        <w:jc w:val="left"/>
        <w:rPr>
          <w:rFonts w:ascii="ＭＳ Ｐゴシック" w:eastAsia="ＭＳ Ｐゴシック" w:hAnsi="ＭＳ Ｐゴシック"/>
        </w:rPr>
      </w:pPr>
    </w:p>
    <w:p w14:paraId="6541BED1" w14:textId="384719F0" w:rsidR="00E942D2" w:rsidRPr="004452D6" w:rsidRDefault="00E942D2" w:rsidP="00E942D2">
      <w:pPr>
        <w:widowControl/>
        <w:jc w:val="left"/>
        <w:rPr>
          <w:rFonts w:ascii="ＭＳ Ｐゴシック" w:eastAsia="ＭＳ Ｐゴシック" w:hAnsi="ＭＳ Ｐゴシック"/>
        </w:rPr>
      </w:pPr>
    </w:p>
    <w:p w14:paraId="7D31191D" w14:textId="42ECFC4D" w:rsidR="003F35DB" w:rsidRPr="004452D6" w:rsidRDefault="007F1C0B" w:rsidP="00CC64BB">
      <w:pPr>
        <w:pStyle w:val="a5"/>
        <w:widowControl/>
        <w:numPr>
          <w:ilvl w:val="0"/>
          <w:numId w:val="3"/>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画像検査所見</w:t>
      </w:r>
      <w:r w:rsidR="00E942D2" w:rsidRPr="004452D6">
        <w:rPr>
          <w:rFonts w:ascii="ＭＳ Ｐゴシック" w:eastAsia="ＭＳ Ｐゴシック" w:hAnsi="ＭＳ Ｐゴシック" w:hint="eastAsia"/>
        </w:rPr>
        <w:t>（</w:t>
      </w:r>
      <w:r w:rsidR="00E942D2" w:rsidRPr="004452D6">
        <w:rPr>
          <w:rFonts w:ascii="ＭＳ Ｐゴシック" w:eastAsia="ＭＳ Ｐゴシック" w:hAnsi="ＭＳ Ｐゴシック"/>
        </w:rPr>
        <w:t>3疾患に共通）：脳の</w:t>
      </w:r>
      <w:r w:rsidR="00E942D2" w:rsidRPr="004452D6">
        <w:rPr>
          <w:rFonts w:ascii="ＭＳ Ｐゴシック" w:eastAsia="ＭＳ Ｐゴシック" w:hAnsi="ＭＳ Ｐゴシック"/>
          <w:vertAlign w:val="superscript"/>
        </w:rPr>
        <w:t>1</w:t>
      </w:r>
      <w:r w:rsidR="00E942D2" w:rsidRPr="004452D6">
        <w:rPr>
          <w:rFonts w:ascii="ＭＳ Ｐゴシック" w:eastAsia="ＭＳ Ｐゴシック" w:hAnsi="ＭＳ Ｐゴシック"/>
        </w:rPr>
        <w:t>H-MR</w:t>
      </w:r>
      <w:r w:rsidR="00E942D2" w:rsidRPr="004452D6">
        <w:rPr>
          <w:rFonts w:ascii="ＭＳ Ｐゴシック" w:eastAsia="ＭＳ Ｐゴシック" w:hAnsi="ＭＳ Ｐゴシック" w:hint="eastAsia"/>
        </w:rPr>
        <w:t>スペクト</w:t>
      </w:r>
      <w:r w:rsidR="009C1666" w:rsidRPr="004452D6">
        <w:rPr>
          <w:rFonts w:ascii="ＭＳ Ｐゴシック" w:eastAsia="ＭＳ Ｐゴシック" w:hAnsi="ＭＳ Ｐゴシック" w:hint="eastAsia"/>
        </w:rPr>
        <w:t>ロ</w:t>
      </w:r>
      <w:r w:rsidR="00E942D2" w:rsidRPr="004452D6">
        <w:rPr>
          <w:rFonts w:ascii="ＭＳ Ｐゴシック" w:eastAsia="ＭＳ Ｐゴシック" w:hAnsi="ＭＳ Ｐゴシック" w:hint="eastAsia"/>
        </w:rPr>
        <w:t>スコピー</w:t>
      </w:r>
      <w:r w:rsidR="00E942D2" w:rsidRPr="004452D6">
        <w:rPr>
          <w:rFonts w:ascii="ＭＳ Ｐゴシック" w:eastAsia="ＭＳ Ｐゴシック" w:hAnsi="ＭＳ Ｐゴシック"/>
        </w:rPr>
        <w:t>(MRS)</w:t>
      </w:r>
      <w:r w:rsidR="00E942D2" w:rsidRPr="004452D6">
        <w:rPr>
          <w:rFonts w:ascii="ＭＳ Ｐゴシック" w:eastAsia="ＭＳ Ｐゴシック" w:hAnsi="ＭＳ Ｐゴシック" w:hint="eastAsia"/>
        </w:rPr>
        <w:t>におけるクレアチンピークの低下</w:t>
      </w:r>
      <w:r w:rsidR="0025287E" w:rsidRPr="004452D6">
        <w:rPr>
          <w:rFonts w:ascii="ＭＳ Ｐゴシック" w:eastAsia="ＭＳ Ｐゴシック" w:hAnsi="ＭＳ Ｐゴシック" w:hint="eastAsia"/>
        </w:rPr>
        <w:t>。</w:t>
      </w:r>
    </w:p>
    <w:p w14:paraId="716B7CBF" w14:textId="439DA200" w:rsidR="0025287E" w:rsidRPr="004452D6" w:rsidRDefault="0025287E" w:rsidP="0025287E">
      <w:pPr>
        <w:pStyle w:val="a5"/>
        <w:widowControl/>
        <w:ind w:leftChars="0" w:left="360"/>
        <w:jc w:val="left"/>
        <w:rPr>
          <w:rFonts w:ascii="ＭＳ Ｐゴシック" w:eastAsia="ＭＳ Ｐゴシック" w:hAnsi="ＭＳ Ｐゴシック"/>
        </w:rPr>
      </w:pPr>
    </w:p>
    <w:p w14:paraId="17CC5B6B" w14:textId="2FA13E23" w:rsidR="0025287E" w:rsidRPr="004452D6" w:rsidRDefault="0025287E" w:rsidP="0025287E">
      <w:pPr>
        <w:pStyle w:val="a5"/>
        <w:widowControl/>
        <w:ind w:leftChars="0" w:left="360"/>
        <w:jc w:val="left"/>
        <w:rPr>
          <w:rFonts w:ascii="ＭＳ Ｐゴシック" w:eastAsia="ＭＳ Ｐゴシック" w:hAnsi="ＭＳ Ｐゴシック"/>
        </w:rPr>
      </w:pPr>
      <w:r w:rsidRPr="004452D6">
        <w:rPr>
          <w:rFonts w:ascii="ＭＳ Ｐゴシック" w:eastAsia="ＭＳ Ｐゴシック" w:hAnsi="ＭＳ Ｐゴシック" w:hint="eastAsia"/>
        </w:rPr>
        <w:t>（参考所見：脳</w:t>
      </w:r>
      <w:r w:rsidRPr="004452D6">
        <w:rPr>
          <w:rFonts w:ascii="ＭＳ Ｐゴシック" w:eastAsia="ＭＳ Ｐゴシック" w:hAnsi="ＭＳ Ｐゴシック"/>
        </w:rPr>
        <w:t>MRI/CT</w:t>
      </w:r>
      <w:r w:rsidRPr="004452D6">
        <w:rPr>
          <w:rFonts w:ascii="ＭＳ Ｐゴシック" w:eastAsia="ＭＳ Ｐゴシック" w:hAnsi="ＭＳ Ｐゴシック" w:hint="eastAsia"/>
        </w:rPr>
        <w:t>の脳梁菲薄化・低形成が診断の参考になることがある。）</w:t>
      </w:r>
    </w:p>
    <w:p w14:paraId="57D9A033" w14:textId="52E3BC69" w:rsidR="0025287E" w:rsidRPr="004452D6" w:rsidRDefault="0025287E" w:rsidP="0025287E">
      <w:pPr>
        <w:pStyle w:val="a5"/>
        <w:widowControl/>
        <w:ind w:leftChars="0" w:left="360"/>
        <w:jc w:val="left"/>
        <w:rPr>
          <w:rFonts w:ascii="ＭＳ Ｐゴシック" w:eastAsia="ＭＳ Ｐゴシック" w:hAnsi="ＭＳ Ｐゴシック"/>
        </w:rPr>
      </w:pPr>
    </w:p>
    <w:p w14:paraId="05BFF9F7" w14:textId="382F1410" w:rsidR="0025287E" w:rsidRPr="004452D6" w:rsidRDefault="0025287E" w:rsidP="0025287E">
      <w:pPr>
        <w:pStyle w:val="a5"/>
        <w:widowControl/>
        <w:ind w:leftChars="0" w:left="360"/>
        <w:jc w:val="left"/>
        <w:rPr>
          <w:rFonts w:ascii="ＭＳ Ｐゴシック" w:eastAsia="ＭＳ Ｐゴシック" w:hAnsi="ＭＳ Ｐゴシック"/>
        </w:rPr>
      </w:pPr>
      <w:r w:rsidRPr="004452D6">
        <w:rPr>
          <w:rFonts w:ascii="ＭＳ Ｐゴシック" w:eastAsia="ＭＳ Ｐゴシック" w:hAnsi="ＭＳ Ｐゴシック" w:hint="eastAsia"/>
        </w:rPr>
        <w:t>※疾患頻度を考慮すると、特に男性患者では</w:t>
      </w:r>
      <w:r w:rsidRPr="004452D6">
        <w:rPr>
          <w:rFonts w:ascii="ＭＳ Ｐゴシック" w:eastAsia="ＭＳ Ｐゴシック" w:hAnsi="ＭＳ Ｐゴシック"/>
        </w:rPr>
        <w:t>SLC6A8</w:t>
      </w:r>
      <w:r w:rsidRPr="004452D6">
        <w:rPr>
          <w:rFonts w:ascii="ＭＳ Ｐゴシック" w:eastAsia="ＭＳ Ｐゴシック" w:hAnsi="ＭＳ Ｐゴシック" w:hint="eastAsia"/>
        </w:rPr>
        <w:t>欠損症の鑑別が重要であり、尿中クレアチン</w:t>
      </w:r>
      <w:r w:rsidRPr="004452D6">
        <w:rPr>
          <w:rFonts w:ascii="ＭＳ Ｐゴシック" w:eastAsia="ＭＳ Ｐゴシック" w:hAnsi="ＭＳ Ｐゴシック"/>
        </w:rPr>
        <w:t>/クレアチニン比の測定を最優先</w:t>
      </w:r>
      <w:r w:rsidR="007A0F10" w:rsidRPr="004452D6">
        <w:rPr>
          <w:rFonts w:ascii="ＭＳ Ｐゴシック" w:eastAsia="ＭＳ Ｐゴシック" w:hAnsi="ＭＳ Ｐゴシック" w:hint="eastAsia"/>
        </w:rPr>
        <w:t>と</w:t>
      </w:r>
      <w:r w:rsidRPr="004452D6">
        <w:rPr>
          <w:rFonts w:ascii="ＭＳ Ｐゴシック" w:eastAsia="ＭＳ Ｐゴシック" w:hAnsi="ＭＳ Ｐゴシック"/>
        </w:rPr>
        <w:t>すべきである。次に、</w:t>
      </w:r>
      <w:r w:rsidRPr="004452D6">
        <w:rPr>
          <w:rFonts w:ascii="ＭＳ Ｐゴシック" w:eastAsia="ＭＳ Ｐゴシック" w:hAnsi="ＭＳ Ｐゴシック"/>
          <w:vertAlign w:val="superscript"/>
        </w:rPr>
        <w:t>1</w:t>
      </w:r>
      <w:r w:rsidRPr="004452D6">
        <w:rPr>
          <w:rFonts w:ascii="ＭＳ Ｐゴシック" w:eastAsia="ＭＳ Ｐゴシック" w:hAnsi="ＭＳ Ｐゴシック"/>
        </w:rPr>
        <w:t>H-MR</w:t>
      </w:r>
      <w:r w:rsidRPr="004452D6">
        <w:rPr>
          <w:rFonts w:ascii="ＭＳ Ｐゴシック" w:eastAsia="ＭＳ Ｐゴシック" w:hAnsi="ＭＳ Ｐゴシック" w:hint="eastAsia"/>
        </w:rPr>
        <w:t>スペクト</w:t>
      </w:r>
      <w:r w:rsidR="009C1666" w:rsidRPr="004452D6">
        <w:rPr>
          <w:rFonts w:ascii="ＭＳ Ｐゴシック" w:eastAsia="ＭＳ Ｐゴシック" w:hAnsi="ＭＳ Ｐゴシック" w:hint="eastAsia"/>
        </w:rPr>
        <w:t>ロ</w:t>
      </w:r>
      <w:r w:rsidRPr="004452D6">
        <w:rPr>
          <w:rFonts w:ascii="ＭＳ Ｐゴシック" w:eastAsia="ＭＳ Ｐゴシック" w:hAnsi="ＭＳ Ｐゴシック" w:hint="eastAsia"/>
        </w:rPr>
        <w:t>スコピー</w:t>
      </w:r>
      <w:r w:rsidRPr="004452D6">
        <w:rPr>
          <w:rFonts w:ascii="ＭＳ Ｐゴシック" w:eastAsia="ＭＳ Ｐゴシック" w:hAnsi="ＭＳ Ｐゴシック"/>
        </w:rPr>
        <w:t>(MRS)</w:t>
      </w:r>
      <w:r w:rsidRPr="004452D6">
        <w:rPr>
          <w:rFonts w:ascii="ＭＳ Ｐゴシック" w:eastAsia="ＭＳ Ｐゴシック" w:hAnsi="ＭＳ Ｐゴシック" w:hint="eastAsia"/>
        </w:rPr>
        <w:t>におけるクレアチンピークの低下を確認する。遺伝学的検査により診断は確定する。ただし、女性患者に対しては、遺伝学的検査のみが確定診断となる。（尿中クレアチン</w:t>
      </w:r>
      <w:r w:rsidRPr="004452D6">
        <w:rPr>
          <w:rFonts w:ascii="ＭＳ Ｐゴシック" w:eastAsia="ＭＳ Ｐゴシック" w:hAnsi="ＭＳ Ｐゴシック"/>
        </w:rPr>
        <w:t>/クレアチニン比、MRS</w:t>
      </w:r>
      <w:r w:rsidRPr="004452D6">
        <w:rPr>
          <w:rFonts w:ascii="ＭＳ Ｐゴシック" w:eastAsia="ＭＳ Ｐゴシック" w:hAnsi="ＭＳ Ｐゴシック" w:hint="eastAsia"/>
        </w:rPr>
        <w:t>では、診断できない）</w:t>
      </w:r>
    </w:p>
    <w:p w14:paraId="58BEB155" w14:textId="77777777" w:rsidR="003F35DB" w:rsidRPr="004452D6" w:rsidRDefault="003F35DB">
      <w:pPr>
        <w:widowControl/>
        <w:jc w:val="left"/>
        <w:rPr>
          <w:rFonts w:ascii="ＭＳ Ｐゴシック" w:eastAsia="ＭＳ Ｐゴシック" w:hAnsi="ＭＳ Ｐゴシック"/>
        </w:rPr>
      </w:pPr>
    </w:p>
    <w:p w14:paraId="26A5F780" w14:textId="6142B218" w:rsidR="008B7208" w:rsidRPr="004452D6" w:rsidRDefault="007F1C0B" w:rsidP="00FA4083">
      <w:pPr>
        <w:pStyle w:val="a5"/>
        <w:widowControl/>
        <w:numPr>
          <w:ilvl w:val="0"/>
          <w:numId w:val="10"/>
        </w:numPr>
        <w:ind w:leftChars="0"/>
        <w:jc w:val="left"/>
        <w:rPr>
          <w:rFonts w:ascii="ＭＳ Ｐゴシック" w:eastAsia="ＭＳ Ｐゴシック" w:hAnsi="ＭＳ Ｐゴシック"/>
        </w:rPr>
      </w:pPr>
      <w:r w:rsidRPr="004452D6">
        <w:rPr>
          <w:rFonts w:ascii="ＭＳ Ｐゴシック" w:eastAsia="ＭＳ Ｐゴシック" w:hAnsi="ＭＳ Ｐゴシック"/>
        </w:rPr>
        <w:t>鑑別診断</w:t>
      </w:r>
    </w:p>
    <w:p w14:paraId="4814B960" w14:textId="4A02E847" w:rsidR="008B7208" w:rsidRPr="004452D6" w:rsidRDefault="00ED13E1" w:rsidP="008B7208">
      <w:pPr>
        <w:widowControl/>
        <w:jc w:val="left"/>
        <w:rPr>
          <w:rFonts w:ascii="ＭＳ Ｐゴシック" w:eastAsia="ＭＳ Ｐゴシック" w:hAnsi="ＭＳ Ｐゴシック"/>
        </w:rPr>
      </w:pPr>
      <w:r w:rsidRPr="004452D6">
        <w:rPr>
          <w:rFonts w:ascii="ＭＳ Ｐゴシック" w:eastAsia="ＭＳ Ｐゴシック" w:hAnsi="ＭＳ Ｐゴシック" w:hint="eastAsia"/>
        </w:rPr>
        <w:t>脆弱</w:t>
      </w:r>
      <w:r w:rsidRPr="004452D6">
        <w:rPr>
          <w:rFonts w:ascii="ＭＳ Ｐゴシック" w:eastAsia="ＭＳ Ｐゴシック" w:hAnsi="ＭＳ Ｐゴシック"/>
        </w:rPr>
        <w:t>X症候群</w:t>
      </w:r>
      <w:r w:rsidR="00D51D87" w:rsidRPr="004452D6">
        <w:rPr>
          <w:rFonts w:ascii="ＭＳ Ｐゴシック" w:eastAsia="ＭＳ Ｐゴシック" w:hAnsi="ＭＳ Ｐゴシック" w:hint="eastAsia"/>
        </w:rPr>
        <w:t>や</w:t>
      </w:r>
      <w:r w:rsidRPr="004452D6">
        <w:rPr>
          <w:rFonts w:ascii="ＭＳ Ｐゴシック" w:eastAsia="ＭＳ Ｐゴシック" w:hAnsi="ＭＳ Ｐゴシック" w:hint="eastAsia"/>
        </w:rPr>
        <w:t>微細欠失重複症候群など</w:t>
      </w:r>
      <w:r w:rsidR="00D51D87" w:rsidRPr="004452D6">
        <w:rPr>
          <w:rFonts w:ascii="ＭＳ Ｐゴシック" w:eastAsia="ＭＳ Ｐゴシック" w:hAnsi="ＭＳ Ｐゴシック" w:hint="eastAsia"/>
        </w:rPr>
        <w:t>、</w:t>
      </w:r>
      <w:r w:rsidR="00E544BC" w:rsidRPr="004452D6">
        <w:rPr>
          <w:rFonts w:ascii="ＭＳ Ｐゴシック" w:eastAsia="ＭＳ Ｐゴシック" w:hAnsi="ＭＳ Ｐゴシック" w:hint="eastAsia"/>
        </w:rPr>
        <w:t>知的障害を主症状とする疾患。</w:t>
      </w:r>
    </w:p>
    <w:p w14:paraId="5E18637A" w14:textId="77777777" w:rsidR="008B7208" w:rsidRPr="004452D6" w:rsidRDefault="008B7208" w:rsidP="008B7208">
      <w:pPr>
        <w:widowControl/>
        <w:jc w:val="left"/>
        <w:rPr>
          <w:rFonts w:ascii="ＭＳ Ｐゴシック" w:eastAsia="ＭＳ Ｐゴシック" w:hAnsi="ＭＳ Ｐゴシック"/>
        </w:rPr>
      </w:pPr>
    </w:p>
    <w:p w14:paraId="68AD23B9" w14:textId="56B72C97" w:rsidR="007F1C0B" w:rsidRPr="004452D6" w:rsidRDefault="00C7489E" w:rsidP="00FA4083">
      <w:pPr>
        <w:pStyle w:val="a5"/>
        <w:widowControl/>
        <w:numPr>
          <w:ilvl w:val="0"/>
          <w:numId w:val="10"/>
        </w:numPr>
        <w:ind w:leftChars="0"/>
        <w:jc w:val="left"/>
        <w:rPr>
          <w:rFonts w:ascii="ＭＳ Ｐゴシック" w:eastAsia="ＭＳ Ｐゴシック" w:hAnsi="ＭＳ Ｐゴシック"/>
        </w:rPr>
      </w:pPr>
      <w:r w:rsidRPr="004452D6">
        <w:rPr>
          <w:rFonts w:ascii="ＭＳ Ｐゴシック" w:eastAsia="ＭＳ Ｐゴシック" w:hAnsi="ＭＳ Ｐゴシック" w:hint="eastAsia"/>
        </w:rPr>
        <w:t>遺伝学的</w:t>
      </w:r>
      <w:r w:rsidR="007F1C0B" w:rsidRPr="004452D6">
        <w:rPr>
          <w:rFonts w:ascii="ＭＳ Ｐゴシック" w:eastAsia="ＭＳ Ｐゴシック" w:hAnsi="ＭＳ Ｐゴシック" w:hint="eastAsia"/>
        </w:rPr>
        <w:t>検査</w:t>
      </w:r>
    </w:p>
    <w:p w14:paraId="7A5135C0" w14:textId="17C7FCF4" w:rsidR="00E544BC" w:rsidRPr="004452D6" w:rsidRDefault="00E544BC" w:rsidP="008B7208">
      <w:pPr>
        <w:widowControl/>
        <w:jc w:val="left"/>
        <w:rPr>
          <w:rFonts w:ascii="ＭＳ Ｐゴシック" w:eastAsia="ＭＳ Ｐゴシック" w:hAnsi="ＭＳ Ｐゴシック"/>
        </w:rPr>
      </w:pPr>
      <w:r w:rsidRPr="004452D6">
        <w:rPr>
          <w:rFonts w:ascii="ＭＳ Ｐゴシック" w:eastAsia="ＭＳ Ｐゴシック" w:hAnsi="ＭＳ Ｐゴシック"/>
        </w:rPr>
        <w:t>GAMT欠損症</w:t>
      </w:r>
      <w:r w:rsidR="00E91052" w:rsidRPr="004452D6">
        <w:rPr>
          <w:rFonts w:ascii="ＭＳ Ｐゴシック" w:eastAsia="ＭＳ Ｐゴシック" w:hAnsi="ＭＳ Ｐゴシック"/>
        </w:rPr>
        <w:tab/>
      </w:r>
      <w:r w:rsidRPr="004452D6">
        <w:rPr>
          <w:rFonts w:ascii="ＭＳ Ｐゴシック" w:eastAsia="ＭＳ Ｐゴシック" w:hAnsi="ＭＳ Ｐゴシック"/>
          <w:i/>
          <w:iCs/>
        </w:rPr>
        <w:t>GAMT</w:t>
      </w:r>
      <w:r w:rsidRPr="004452D6">
        <w:rPr>
          <w:rFonts w:ascii="ＭＳ Ｐゴシック" w:eastAsia="ＭＳ Ｐゴシック" w:hAnsi="ＭＳ Ｐゴシック" w:hint="eastAsia"/>
        </w:rPr>
        <w:t>遺伝子</w:t>
      </w:r>
      <w:r w:rsidRPr="004452D6">
        <w:rPr>
          <w:rFonts w:ascii="ＭＳ Ｐゴシック" w:eastAsia="ＭＳ Ｐゴシック" w:hAnsi="ＭＳ Ｐゴシック"/>
        </w:rPr>
        <w:t>(19p13.3)</w:t>
      </w:r>
    </w:p>
    <w:p w14:paraId="27D1C2C2" w14:textId="6E3FE073" w:rsidR="00E544BC" w:rsidRPr="004452D6" w:rsidRDefault="00E544BC" w:rsidP="008B7208">
      <w:pPr>
        <w:widowControl/>
        <w:jc w:val="left"/>
        <w:rPr>
          <w:rFonts w:ascii="ＭＳ Ｐゴシック" w:eastAsia="ＭＳ Ｐゴシック" w:hAnsi="ＭＳ Ｐゴシック"/>
        </w:rPr>
      </w:pPr>
      <w:r w:rsidRPr="004452D6">
        <w:rPr>
          <w:rFonts w:ascii="ＭＳ Ｐゴシック" w:eastAsia="ＭＳ Ｐゴシック" w:hAnsi="ＭＳ Ｐゴシック"/>
        </w:rPr>
        <w:t>AGAT</w:t>
      </w:r>
      <w:r w:rsidRPr="004452D6">
        <w:rPr>
          <w:rFonts w:ascii="ＭＳ Ｐゴシック" w:eastAsia="ＭＳ Ｐゴシック" w:hAnsi="ＭＳ Ｐゴシック" w:hint="eastAsia"/>
        </w:rPr>
        <w:t>欠損症</w:t>
      </w:r>
      <w:r w:rsidR="00E91052" w:rsidRPr="004452D6">
        <w:rPr>
          <w:rFonts w:ascii="ＭＳ Ｐゴシック" w:eastAsia="ＭＳ Ｐゴシック" w:hAnsi="ＭＳ Ｐゴシック"/>
        </w:rPr>
        <w:tab/>
      </w:r>
      <w:r w:rsidRPr="004452D6">
        <w:rPr>
          <w:rFonts w:ascii="ＭＳ Ｐゴシック" w:eastAsia="ＭＳ Ｐゴシック" w:hAnsi="ＭＳ Ｐゴシック"/>
          <w:i/>
          <w:iCs/>
        </w:rPr>
        <w:t>GATM</w:t>
      </w:r>
      <w:r w:rsidRPr="004452D6">
        <w:rPr>
          <w:rFonts w:ascii="ＭＳ Ｐゴシック" w:eastAsia="ＭＳ Ｐゴシック" w:hAnsi="ＭＳ Ｐゴシック" w:hint="eastAsia"/>
        </w:rPr>
        <w:t>遺伝子</w:t>
      </w:r>
      <w:r w:rsidRPr="004452D6">
        <w:rPr>
          <w:rFonts w:ascii="ＭＳ Ｐゴシック" w:eastAsia="ＭＳ Ｐゴシック" w:hAnsi="ＭＳ Ｐゴシック"/>
        </w:rPr>
        <w:t>(15q21.1)</w:t>
      </w:r>
    </w:p>
    <w:p w14:paraId="20AFE5A7" w14:textId="23928461" w:rsidR="007F1C0B" w:rsidRPr="004452D6" w:rsidRDefault="00E544BC" w:rsidP="008B7208">
      <w:pPr>
        <w:widowControl/>
        <w:jc w:val="left"/>
        <w:rPr>
          <w:rFonts w:ascii="ＭＳ Ｐゴシック" w:eastAsia="ＭＳ Ｐゴシック" w:hAnsi="ＭＳ Ｐゴシック"/>
        </w:rPr>
      </w:pPr>
      <w:r w:rsidRPr="004452D6">
        <w:rPr>
          <w:rFonts w:ascii="ＭＳ Ｐゴシック" w:eastAsia="ＭＳ Ｐゴシック" w:hAnsi="ＭＳ Ｐゴシック"/>
        </w:rPr>
        <w:t>SLC6A8</w:t>
      </w:r>
      <w:r w:rsidRPr="004452D6">
        <w:rPr>
          <w:rFonts w:ascii="ＭＳ Ｐゴシック" w:eastAsia="ＭＳ Ｐゴシック" w:hAnsi="ＭＳ Ｐゴシック" w:hint="eastAsia"/>
        </w:rPr>
        <w:t>欠損症</w:t>
      </w:r>
      <w:r w:rsidR="00E91052" w:rsidRPr="004452D6">
        <w:rPr>
          <w:rFonts w:ascii="ＭＳ Ｐゴシック" w:eastAsia="ＭＳ Ｐゴシック" w:hAnsi="ＭＳ Ｐゴシック"/>
        </w:rPr>
        <w:tab/>
      </w:r>
      <w:r w:rsidRPr="004452D6">
        <w:rPr>
          <w:rFonts w:ascii="ＭＳ Ｐゴシック" w:eastAsia="ＭＳ Ｐゴシック" w:hAnsi="ＭＳ Ｐゴシック"/>
          <w:i/>
          <w:iCs/>
        </w:rPr>
        <w:t>SLC6A8</w:t>
      </w:r>
      <w:r w:rsidRPr="004452D6">
        <w:rPr>
          <w:rFonts w:ascii="ＭＳ Ｐゴシック" w:eastAsia="ＭＳ Ｐゴシック" w:hAnsi="ＭＳ Ｐゴシック" w:hint="eastAsia"/>
        </w:rPr>
        <w:t>遺伝子</w:t>
      </w:r>
      <w:r w:rsidRPr="004452D6">
        <w:rPr>
          <w:rFonts w:ascii="ＭＳ Ｐゴシック" w:eastAsia="ＭＳ Ｐゴシック" w:hAnsi="ＭＳ Ｐゴシック"/>
        </w:rPr>
        <w:t>(Xq28)</w:t>
      </w:r>
    </w:p>
    <w:p w14:paraId="15E2F674" w14:textId="4242EC48" w:rsidR="00E544BC" w:rsidRPr="00370C54" w:rsidRDefault="00E544BC" w:rsidP="008B7208">
      <w:pPr>
        <w:widowControl/>
        <w:jc w:val="left"/>
        <w:rPr>
          <w:rFonts w:ascii="ＭＳ Ｐゴシック" w:eastAsia="ＭＳ Ｐゴシック" w:hAnsi="ＭＳ Ｐゴシック"/>
        </w:rPr>
      </w:pPr>
      <w:r w:rsidRPr="00370C54">
        <w:rPr>
          <w:rFonts w:ascii="ＭＳ Ｐゴシック" w:eastAsia="ＭＳ Ｐゴシック" w:hAnsi="ＭＳ Ｐゴシック"/>
        </w:rPr>
        <w:t>(</w:t>
      </w:r>
      <w:r w:rsidR="00401A30" w:rsidRPr="00370C54">
        <w:rPr>
          <w:rFonts w:ascii="ＭＳ Ｐゴシック" w:eastAsia="ＭＳ Ｐゴシック" w:hAnsi="ＭＳ Ｐゴシック" w:hint="eastAsia"/>
        </w:rPr>
        <w:t>令和3年現在</w:t>
      </w:r>
      <w:r w:rsidRPr="00370C54">
        <w:rPr>
          <w:rFonts w:ascii="ＭＳ Ｐゴシック" w:eastAsia="ＭＳ Ｐゴシック" w:hAnsi="ＭＳ Ｐゴシック"/>
        </w:rPr>
        <w:t>保険収載されていないが、</w:t>
      </w:r>
      <w:r w:rsidRPr="00370C54">
        <w:rPr>
          <w:rFonts w:ascii="ＭＳ Ｐゴシック" w:eastAsia="ＭＳ Ｐゴシック" w:hAnsi="ＭＳ Ｐゴシック"/>
          <w:i/>
          <w:iCs/>
        </w:rPr>
        <w:t>GAMT</w:t>
      </w:r>
      <w:r w:rsidR="00455317" w:rsidRPr="00370C54">
        <w:rPr>
          <w:rFonts w:ascii="ＭＳ Ｐゴシック" w:eastAsia="ＭＳ Ｐゴシック" w:hAnsi="ＭＳ Ｐゴシック" w:hint="eastAsia"/>
          <w:i/>
          <w:iCs/>
        </w:rPr>
        <w:t>、</w:t>
      </w:r>
      <w:r w:rsidRPr="00370C54">
        <w:rPr>
          <w:rFonts w:ascii="ＭＳ Ｐゴシック" w:eastAsia="ＭＳ Ｐゴシック" w:hAnsi="ＭＳ Ｐゴシック"/>
          <w:i/>
          <w:iCs/>
        </w:rPr>
        <w:t>GATM</w:t>
      </w:r>
      <w:r w:rsidR="00F42512" w:rsidRPr="00370C54">
        <w:rPr>
          <w:rFonts w:ascii="ＭＳ Ｐゴシック" w:eastAsia="ＭＳ Ｐゴシック" w:hAnsi="ＭＳ Ｐゴシック" w:hint="eastAsia"/>
          <w:iCs/>
        </w:rPr>
        <w:t>及び</w:t>
      </w:r>
      <w:r w:rsidR="006152D0" w:rsidRPr="00370C54">
        <w:rPr>
          <w:rFonts w:ascii="ＭＳ Ｐゴシック" w:eastAsia="ＭＳ Ｐゴシック" w:hAnsi="ＭＳ Ｐゴシック"/>
          <w:i/>
          <w:iCs/>
        </w:rPr>
        <w:t>SLC6A8</w:t>
      </w:r>
      <w:r w:rsidRPr="00370C54">
        <w:rPr>
          <w:rFonts w:ascii="ＭＳ Ｐゴシック" w:eastAsia="ＭＳ Ｐゴシック" w:hAnsi="ＭＳ Ｐゴシック" w:hint="eastAsia"/>
        </w:rPr>
        <w:t>遺伝子の検査は、かずさ</w:t>
      </w:r>
      <w:r w:rsidRPr="00370C54">
        <w:rPr>
          <w:rFonts w:ascii="ＭＳ Ｐゴシック" w:eastAsia="ＭＳ Ｐゴシック" w:hAnsi="ＭＳ Ｐゴシック"/>
        </w:rPr>
        <w:t>DNA</w:t>
      </w:r>
      <w:r w:rsidRPr="00370C54">
        <w:rPr>
          <w:rFonts w:ascii="ＭＳ Ｐゴシック" w:eastAsia="ＭＳ Ｐゴシック" w:hAnsi="ＭＳ Ｐゴシック" w:hint="eastAsia"/>
        </w:rPr>
        <w:t>研究所へ検査依頼が可能である。</w:t>
      </w:r>
      <w:r w:rsidRPr="00370C54">
        <w:rPr>
          <w:rFonts w:ascii="ＭＳ Ｐゴシック" w:eastAsia="ＭＳ Ｐゴシック" w:hAnsi="ＭＳ Ｐゴシック"/>
        </w:rPr>
        <w:t>)</w:t>
      </w:r>
    </w:p>
    <w:p w14:paraId="1709EDFE" w14:textId="0A6FD310" w:rsidR="008B7208" w:rsidRPr="00370C54" w:rsidRDefault="00DE4C90" w:rsidP="008B7208">
      <w:pPr>
        <w:widowControl/>
        <w:jc w:val="left"/>
        <w:rPr>
          <w:rFonts w:ascii="ＭＳ Ｐゴシック" w:eastAsia="ＭＳ Ｐゴシック" w:hAnsi="ＭＳ Ｐゴシック"/>
        </w:rPr>
      </w:pPr>
      <w:r w:rsidRPr="00370C54">
        <w:rPr>
          <w:rFonts w:ascii="ＭＳ Ｐゴシック" w:eastAsia="ＭＳ Ｐゴシック" w:hAnsi="ＭＳ Ｐゴシック" w:hint="eastAsia"/>
        </w:rPr>
        <w:lastRenderedPageBreak/>
        <w:t>＜診断のカテゴリー</w:t>
      </w:r>
      <w:r w:rsidR="008B7208" w:rsidRPr="00370C54">
        <w:rPr>
          <w:rFonts w:ascii="ＭＳ Ｐゴシック" w:eastAsia="ＭＳ Ｐゴシック" w:hAnsi="ＭＳ Ｐゴシック" w:hint="eastAsia"/>
        </w:rPr>
        <w:t>＞</w:t>
      </w:r>
    </w:p>
    <w:p w14:paraId="7496E462" w14:textId="77777777" w:rsidR="004E39D5" w:rsidRPr="00370C54" w:rsidRDefault="004E39D5" w:rsidP="004E39D5">
      <w:pPr>
        <w:widowControl/>
        <w:jc w:val="left"/>
        <w:rPr>
          <w:rFonts w:ascii="ＭＳ Ｐゴシック" w:eastAsia="ＭＳ Ｐゴシック" w:hAnsi="ＭＳ Ｐゴシック"/>
        </w:rPr>
      </w:pPr>
      <w:r w:rsidRPr="00370C54">
        <w:rPr>
          <w:rFonts w:ascii="ＭＳ Ｐゴシック" w:eastAsia="ＭＳ Ｐゴシック" w:hAnsi="ＭＳ Ｐゴシック" w:hint="eastAsia"/>
        </w:rPr>
        <w:t>Definite：Ａ-1を満たし、Ｂ-１又はB-２を満たし、Ｃの鑑別すべき疾患を除外し、 Ｄを満たすもの</w:t>
      </w:r>
    </w:p>
    <w:p w14:paraId="5BC46D19" w14:textId="77777777" w:rsidR="004E39D5" w:rsidRPr="00370C54" w:rsidRDefault="004E39D5" w:rsidP="004E39D5">
      <w:pPr>
        <w:widowControl/>
        <w:jc w:val="left"/>
        <w:rPr>
          <w:rFonts w:ascii="ＭＳ Ｐゴシック" w:eastAsia="ＭＳ Ｐゴシック" w:hAnsi="ＭＳ Ｐゴシック"/>
        </w:rPr>
      </w:pPr>
      <w:r w:rsidRPr="00370C54">
        <w:rPr>
          <w:rFonts w:ascii="ＭＳ Ｐゴシック" w:eastAsia="ＭＳ Ｐゴシック" w:hAnsi="ＭＳ Ｐゴシック" w:hint="eastAsia"/>
        </w:rPr>
        <w:t>Probable：Ａ-1を満たし、Ｂ-１及びＢ-２を満たし、Ｃの鑑別すべき疾患を除外したもの</w:t>
      </w:r>
    </w:p>
    <w:p w14:paraId="7F00B3C6" w14:textId="199A4EB2" w:rsidR="004E39D5" w:rsidRPr="00370C54" w:rsidRDefault="004E39D5" w:rsidP="004E39D5">
      <w:pPr>
        <w:widowControl/>
        <w:jc w:val="left"/>
        <w:rPr>
          <w:rFonts w:ascii="ＭＳ Ｐゴシック" w:eastAsia="ＭＳ Ｐゴシック" w:hAnsi="ＭＳ Ｐゴシック"/>
        </w:rPr>
      </w:pPr>
      <w:r w:rsidRPr="00370C54">
        <w:rPr>
          <w:rFonts w:ascii="ＭＳ Ｐゴシック" w:eastAsia="ＭＳ Ｐゴシック" w:hAnsi="ＭＳ Ｐゴシック" w:hint="eastAsia"/>
        </w:rPr>
        <w:t>Possible：Ａのうち１項目を満たし、Ｂ-１を満たし、Ｃの鑑別すべき疾患を除外したもの</w:t>
      </w:r>
    </w:p>
    <w:p w14:paraId="580C02CC" w14:textId="77777777" w:rsidR="00DE4C90" w:rsidRPr="00370C54" w:rsidRDefault="00DE4C90" w:rsidP="008B7208">
      <w:pPr>
        <w:widowControl/>
        <w:jc w:val="left"/>
        <w:rPr>
          <w:rFonts w:ascii="ＭＳ Ｐゴシック" w:eastAsia="ＭＳ Ｐゴシック" w:hAnsi="ＭＳ Ｐゴシック"/>
        </w:rPr>
      </w:pPr>
    </w:p>
    <w:p w14:paraId="3A24BA1C" w14:textId="4772E7E1" w:rsidR="00ED13E1" w:rsidRPr="00370C54" w:rsidRDefault="00AA25D5" w:rsidP="005F7775">
      <w:pPr>
        <w:jc w:val="left"/>
        <w:rPr>
          <w:rFonts w:ascii="ＭＳ Ｐゴシック" w:eastAsia="ＭＳ Ｐゴシック" w:hAnsi="ＭＳ Ｐゴシック"/>
        </w:rPr>
      </w:pPr>
      <w:r w:rsidRPr="00370C54">
        <w:rPr>
          <w:rFonts w:ascii="ＭＳ Ｐゴシック" w:eastAsia="ＭＳ Ｐゴシック" w:hAnsi="ＭＳ Ｐゴシック" w:hint="eastAsia"/>
        </w:rPr>
        <w:t>＜重症度分類＞</w:t>
      </w:r>
      <w:r w:rsidR="00F24487" w:rsidRPr="00370C54">
        <w:rPr>
          <w:rFonts w:ascii="ＭＳ Ｐゴシック" w:eastAsia="ＭＳ Ｐゴシック" w:hAnsi="ＭＳ Ｐゴシック" w:hint="eastAsia"/>
        </w:rPr>
        <w:t xml:space="preserve">　</w:t>
      </w:r>
    </w:p>
    <w:p w14:paraId="70F45539" w14:textId="77777777" w:rsidR="00F24487" w:rsidRPr="00370C54" w:rsidRDefault="00F24487" w:rsidP="00F24487">
      <w:pPr>
        <w:jc w:val="left"/>
        <w:rPr>
          <w:rFonts w:ascii="ＭＳ Ｐゴシック" w:eastAsia="ＭＳ Ｐゴシック" w:hAnsi="ＭＳ Ｐゴシック"/>
        </w:rPr>
      </w:pPr>
      <w:r w:rsidRPr="00370C54">
        <w:rPr>
          <w:rFonts w:ascii="ＭＳ Ｐゴシック" w:eastAsia="ＭＳ Ｐゴシック" w:hAnsi="ＭＳ Ｐゴシック" w:hint="eastAsia"/>
        </w:rPr>
        <w:t>modified Rankin Scale（mRS）、食事・栄養、呼吸のそれぞれの評価スケールを用いて、いずれかが３以上を</w:t>
      </w:r>
    </w:p>
    <w:p w14:paraId="45D15472" w14:textId="6D85B13C" w:rsidR="00ED13E1" w:rsidRPr="00370C54" w:rsidRDefault="00F24487" w:rsidP="00F24487">
      <w:pPr>
        <w:jc w:val="left"/>
        <w:rPr>
          <w:rFonts w:ascii="ＭＳ Ｐゴシック" w:eastAsia="ＭＳ Ｐゴシック" w:hAnsi="ＭＳ Ｐゴシック"/>
        </w:rPr>
      </w:pPr>
      <w:r w:rsidRPr="00370C54">
        <w:rPr>
          <w:rFonts w:ascii="ＭＳ Ｐゴシック" w:eastAsia="ＭＳ Ｐゴシック" w:hAnsi="ＭＳ Ｐゴシック" w:hint="eastAsia"/>
        </w:rPr>
        <w:t>対象とする。</w:t>
      </w:r>
    </w:p>
    <w:p w14:paraId="641F86BD" w14:textId="77777777" w:rsidR="00E57D17" w:rsidRPr="00370C54" w:rsidRDefault="00E57D17" w:rsidP="00F24487">
      <w:pPr>
        <w:jc w:val="left"/>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E277BA" w:rsidRPr="00370C54" w14:paraId="0C3913FA" w14:textId="77777777" w:rsidTr="00E07D2B">
        <w:trPr>
          <w:trHeight w:val="120"/>
          <w:jc w:val="center"/>
        </w:trPr>
        <w:tc>
          <w:tcPr>
            <w:tcW w:w="9039" w:type="dxa"/>
            <w:gridSpan w:val="3"/>
            <w:hideMark/>
          </w:tcPr>
          <w:p w14:paraId="00A31A6A" w14:textId="77777777" w:rsidR="00E277BA" w:rsidRPr="00370C54" w:rsidRDefault="00E277BA" w:rsidP="00E07D2B">
            <w:pPr>
              <w:pStyle w:val="Pa2"/>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20"/>
                <w:rFonts w:ascii="ＭＳ Ｐゴシック" w:eastAsia="ＭＳ Ｐゴシック" w:hAnsi="ＭＳ Ｐゴシック" w:hint="eastAsia"/>
                <w:color w:val="000000" w:themeColor="text1"/>
                <w:kern w:val="2"/>
                <w:sz w:val="21"/>
                <w:szCs w:val="21"/>
              </w:rPr>
              <w:t>日本版</w:t>
            </w:r>
            <w:r w:rsidRPr="00370C54">
              <w:rPr>
                <w:rStyle w:val="A20"/>
                <w:rFonts w:ascii="ＭＳ Ｐゴシック" w:eastAsia="ＭＳ Ｐゴシック" w:hAnsi="ＭＳ Ｐゴシック"/>
                <w:color w:val="000000" w:themeColor="text1"/>
                <w:kern w:val="2"/>
                <w:sz w:val="21"/>
                <w:szCs w:val="21"/>
              </w:rPr>
              <w:t xml:space="preserve">modified Rankin Scale (mRS) </w:t>
            </w:r>
            <w:r w:rsidRPr="00370C54">
              <w:rPr>
                <w:rStyle w:val="A20"/>
                <w:rFonts w:ascii="ＭＳ Ｐゴシック" w:eastAsia="ＭＳ Ｐゴシック" w:hAnsi="ＭＳ Ｐゴシック" w:hint="eastAsia"/>
                <w:color w:val="000000" w:themeColor="text1"/>
                <w:kern w:val="2"/>
                <w:sz w:val="21"/>
                <w:szCs w:val="21"/>
              </w:rPr>
              <w:t>判定基準書</w:t>
            </w:r>
          </w:p>
        </w:tc>
      </w:tr>
      <w:tr w:rsidR="00E277BA" w:rsidRPr="00370C54" w14:paraId="17A6A01E" w14:textId="77777777" w:rsidTr="00E07D2B">
        <w:trPr>
          <w:trHeight w:val="103"/>
          <w:jc w:val="center"/>
        </w:trPr>
        <w:tc>
          <w:tcPr>
            <w:tcW w:w="4786" w:type="dxa"/>
            <w:gridSpan w:val="2"/>
            <w:hideMark/>
          </w:tcPr>
          <w:p w14:paraId="04C00B88" w14:textId="77777777" w:rsidR="00E277BA" w:rsidRPr="00370C54" w:rsidRDefault="00E277BA" w:rsidP="00E07D2B">
            <w:pPr>
              <w:pStyle w:val="Pa3"/>
              <w:spacing w:line="240" w:lineRule="exact"/>
              <w:jc w:val="center"/>
              <w:rPr>
                <w:rFonts w:ascii="ＭＳ Ｐゴシック" w:eastAsia="ＭＳ Ｐゴシック" w:hAnsi="ＭＳ Ｐゴシック" w:cs="Gothic BBB"/>
                <w:color w:val="000000" w:themeColor="text1"/>
                <w:kern w:val="2"/>
                <w:sz w:val="21"/>
                <w:szCs w:val="21"/>
              </w:rPr>
            </w:pPr>
            <w:r w:rsidRPr="00370C54">
              <w:rPr>
                <w:rStyle w:val="A50"/>
                <w:rFonts w:ascii="ＭＳ Ｐゴシック" w:eastAsia="ＭＳ Ｐゴシック" w:hAnsi="ＭＳ Ｐゴシック"/>
                <w:color w:val="000000" w:themeColor="text1"/>
                <w:kern w:val="2"/>
                <w:sz w:val="21"/>
                <w:szCs w:val="21"/>
              </w:rPr>
              <w:t>modified Rankin Scale</w:t>
            </w:r>
          </w:p>
        </w:tc>
        <w:tc>
          <w:tcPr>
            <w:tcW w:w="4253" w:type="dxa"/>
            <w:hideMark/>
          </w:tcPr>
          <w:p w14:paraId="568717BD" w14:textId="77777777" w:rsidR="00E277BA" w:rsidRPr="00370C54" w:rsidRDefault="00E277BA" w:rsidP="00E07D2B">
            <w:pPr>
              <w:pStyle w:val="Pa3"/>
              <w:spacing w:line="240" w:lineRule="exact"/>
              <w:jc w:val="center"/>
              <w:rPr>
                <w:rFonts w:ascii="ＭＳ Ｐゴシック" w:eastAsia="ＭＳ Ｐゴシック" w:hAnsi="ＭＳ Ｐゴシック" w:cs="Gothic BBB"/>
                <w:color w:val="000000" w:themeColor="text1"/>
                <w:kern w:val="2"/>
                <w:sz w:val="21"/>
                <w:szCs w:val="21"/>
              </w:rPr>
            </w:pPr>
            <w:r w:rsidRPr="00370C54">
              <w:rPr>
                <w:rStyle w:val="A50"/>
                <w:rFonts w:ascii="ＭＳ Ｐゴシック" w:eastAsia="ＭＳ Ｐゴシック" w:hAnsi="ＭＳ Ｐゴシック" w:hint="eastAsia"/>
                <w:color w:val="000000" w:themeColor="text1"/>
                <w:kern w:val="2"/>
                <w:sz w:val="21"/>
                <w:szCs w:val="21"/>
              </w:rPr>
              <w:t>参考にすべき点</w:t>
            </w:r>
          </w:p>
        </w:tc>
      </w:tr>
      <w:tr w:rsidR="00E277BA" w:rsidRPr="00370C54" w14:paraId="5F8E82C1" w14:textId="77777777" w:rsidTr="00E07D2B">
        <w:trPr>
          <w:trHeight w:val="102"/>
          <w:jc w:val="center"/>
        </w:trPr>
        <w:tc>
          <w:tcPr>
            <w:tcW w:w="534" w:type="dxa"/>
            <w:hideMark/>
          </w:tcPr>
          <w:p w14:paraId="6E5950A6"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０</w:t>
            </w:r>
          </w:p>
        </w:tc>
        <w:tc>
          <w:tcPr>
            <w:tcW w:w="4252" w:type="dxa"/>
            <w:hideMark/>
          </w:tcPr>
          <w:p w14:paraId="7377E185"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まったく症候がない</w:t>
            </w:r>
          </w:p>
        </w:tc>
        <w:tc>
          <w:tcPr>
            <w:tcW w:w="4253" w:type="dxa"/>
            <w:hideMark/>
          </w:tcPr>
          <w:p w14:paraId="591396D6"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自覚症状および他覚徴候がともにない状態である</w:t>
            </w:r>
          </w:p>
        </w:tc>
      </w:tr>
      <w:tr w:rsidR="00E277BA" w:rsidRPr="00370C54" w14:paraId="76843A45" w14:textId="77777777" w:rsidTr="00E07D2B">
        <w:trPr>
          <w:trHeight w:val="194"/>
          <w:jc w:val="center"/>
        </w:trPr>
        <w:tc>
          <w:tcPr>
            <w:tcW w:w="534" w:type="dxa"/>
            <w:hideMark/>
          </w:tcPr>
          <w:p w14:paraId="793B1F58"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１</w:t>
            </w:r>
          </w:p>
        </w:tc>
        <w:tc>
          <w:tcPr>
            <w:tcW w:w="4252" w:type="dxa"/>
            <w:hideMark/>
          </w:tcPr>
          <w:p w14:paraId="6C2E6F1F"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症候はあっても明らかな障害はない：</w:t>
            </w:r>
          </w:p>
          <w:p w14:paraId="4C69F7B7"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日常の勤めや活動は行える</w:t>
            </w:r>
          </w:p>
        </w:tc>
        <w:tc>
          <w:tcPr>
            <w:tcW w:w="4253" w:type="dxa"/>
            <w:hideMark/>
          </w:tcPr>
          <w:p w14:paraId="18510046"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自覚症状および他覚徴候はあるが、発症以前から行っていた仕事や活動に制限はない状態である</w:t>
            </w:r>
          </w:p>
        </w:tc>
      </w:tr>
      <w:tr w:rsidR="00E277BA" w:rsidRPr="00370C54" w14:paraId="2C92974C" w14:textId="77777777" w:rsidTr="00E07D2B">
        <w:trPr>
          <w:trHeight w:val="286"/>
          <w:jc w:val="center"/>
        </w:trPr>
        <w:tc>
          <w:tcPr>
            <w:tcW w:w="534" w:type="dxa"/>
            <w:hideMark/>
          </w:tcPr>
          <w:p w14:paraId="49BC55C9"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２</w:t>
            </w:r>
          </w:p>
        </w:tc>
        <w:tc>
          <w:tcPr>
            <w:tcW w:w="4252" w:type="dxa"/>
            <w:hideMark/>
          </w:tcPr>
          <w:p w14:paraId="5933EF70"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軽度の障害：</w:t>
            </w:r>
          </w:p>
          <w:p w14:paraId="38757959"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発症以前の活動がすべて行えるわけではないが、自分の身の回りのことは介助なしに行える</w:t>
            </w:r>
          </w:p>
        </w:tc>
        <w:tc>
          <w:tcPr>
            <w:tcW w:w="4253" w:type="dxa"/>
            <w:hideMark/>
          </w:tcPr>
          <w:p w14:paraId="0DBD271F"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発症以前から行っていた仕事や活動に制限はあるが、日常生活は自立している状態である</w:t>
            </w:r>
          </w:p>
        </w:tc>
      </w:tr>
      <w:tr w:rsidR="00E277BA" w:rsidRPr="00370C54" w14:paraId="1176ED90" w14:textId="77777777" w:rsidTr="00E07D2B">
        <w:trPr>
          <w:trHeight w:val="285"/>
          <w:jc w:val="center"/>
        </w:trPr>
        <w:tc>
          <w:tcPr>
            <w:tcW w:w="534" w:type="dxa"/>
            <w:hideMark/>
          </w:tcPr>
          <w:p w14:paraId="0EC2F995"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３</w:t>
            </w:r>
          </w:p>
        </w:tc>
        <w:tc>
          <w:tcPr>
            <w:tcW w:w="4252" w:type="dxa"/>
            <w:hideMark/>
          </w:tcPr>
          <w:p w14:paraId="68ED7ABB"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中等度の障害：</w:t>
            </w:r>
          </w:p>
          <w:p w14:paraId="798A3B36"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何らかの介助を必要とするが、歩行は介助なしに行える</w:t>
            </w:r>
          </w:p>
        </w:tc>
        <w:tc>
          <w:tcPr>
            <w:tcW w:w="4253" w:type="dxa"/>
            <w:hideMark/>
          </w:tcPr>
          <w:p w14:paraId="470E7A4E"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買い物や公共交通機関を利用した外出などには介助を必要とするが、通常歩行、食事、身だしなみの維持、トイレなどには介助を必要としない状態である</w:t>
            </w:r>
          </w:p>
        </w:tc>
      </w:tr>
      <w:tr w:rsidR="00E277BA" w:rsidRPr="00370C54" w14:paraId="025978F7" w14:textId="77777777" w:rsidTr="00E07D2B">
        <w:trPr>
          <w:trHeight w:val="286"/>
          <w:jc w:val="center"/>
        </w:trPr>
        <w:tc>
          <w:tcPr>
            <w:tcW w:w="534" w:type="dxa"/>
            <w:hideMark/>
          </w:tcPr>
          <w:p w14:paraId="1A845E05"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４</w:t>
            </w:r>
          </w:p>
        </w:tc>
        <w:tc>
          <w:tcPr>
            <w:tcW w:w="4252" w:type="dxa"/>
            <w:hideMark/>
          </w:tcPr>
          <w:p w14:paraId="63179BD7"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中等度から重度の障害：</w:t>
            </w:r>
          </w:p>
          <w:p w14:paraId="1BC25F86"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歩行や身体的要求には介助が必要である</w:t>
            </w:r>
          </w:p>
        </w:tc>
        <w:tc>
          <w:tcPr>
            <w:tcW w:w="4253" w:type="dxa"/>
            <w:hideMark/>
          </w:tcPr>
          <w:p w14:paraId="0AD7580C"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通常歩行、食事、身だしなみの維持、トイレなどには介助を必要とするが、持続的な介護は必要としない状態である</w:t>
            </w:r>
          </w:p>
        </w:tc>
      </w:tr>
      <w:tr w:rsidR="00E277BA" w:rsidRPr="00370C54" w14:paraId="0413F628" w14:textId="77777777" w:rsidTr="00E07D2B">
        <w:trPr>
          <w:trHeight w:val="194"/>
          <w:jc w:val="center"/>
        </w:trPr>
        <w:tc>
          <w:tcPr>
            <w:tcW w:w="534" w:type="dxa"/>
            <w:hideMark/>
          </w:tcPr>
          <w:p w14:paraId="3D823C7A"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５</w:t>
            </w:r>
          </w:p>
        </w:tc>
        <w:tc>
          <w:tcPr>
            <w:tcW w:w="4252" w:type="dxa"/>
            <w:hideMark/>
          </w:tcPr>
          <w:p w14:paraId="4856D642"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重度の障害：</w:t>
            </w:r>
          </w:p>
          <w:p w14:paraId="46668CD3"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sz w:val="21"/>
                <w:szCs w:val="21"/>
              </w:rPr>
            </w:pPr>
            <w:r w:rsidRPr="00370C54">
              <w:rPr>
                <w:rStyle w:val="A60"/>
                <w:rFonts w:ascii="ＭＳ Ｐゴシック" w:eastAsia="ＭＳ Ｐゴシック" w:hAnsi="ＭＳ Ｐゴシック" w:cs="Gothic BBB" w:hint="eastAsia"/>
                <w:color w:val="000000" w:themeColor="text1"/>
                <w:kern w:val="2"/>
                <w:sz w:val="21"/>
                <w:szCs w:val="21"/>
              </w:rPr>
              <w:t>寝たきり、失禁状態、常に介護と見守りを必要とする</w:t>
            </w:r>
          </w:p>
        </w:tc>
        <w:tc>
          <w:tcPr>
            <w:tcW w:w="4253" w:type="dxa"/>
            <w:hideMark/>
          </w:tcPr>
          <w:p w14:paraId="6735553D" w14:textId="77777777" w:rsidR="00E277BA" w:rsidRPr="00370C54" w:rsidRDefault="00E277BA" w:rsidP="00E07D2B">
            <w:pPr>
              <w:pStyle w:val="Pa2"/>
              <w:spacing w:line="240" w:lineRule="exact"/>
              <w:jc w:val="both"/>
              <w:rPr>
                <w:rFonts w:ascii="ＭＳ Ｐゴシック" w:eastAsia="ＭＳ Ｐゴシック" w:hAnsi="ＭＳ Ｐゴシック" w:cs="Gothic BBB"/>
                <w:color w:val="000000" w:themeColor="text1"/>
                <w:kern w:val="2"/>
                <w:position w:val="6"/>
                <w:sz w:val="21"/>
                <w:szCs w:val="21"/>
                <w:vertAlign w:val="superscript"/>
              </w:rPr>
            </w:pPr>
            <w:r w:rsidRPr="00370C54">
              <w:rPr>
                <w:rStyle w:val="A60"/>
                <w:rFonts w:ascii="ＭＳ Ｐゴシック" w:eastAsia="ＭＳ Ｐゴシック" w:hAnsi="ＭＳ Ｐゴシック" w:cs="Gothic BBB" w:hint="eastAsia"/>
                <w:color w:val="000000" w:themeColor="text1"/>
                <w:kern w:val="2"/>
                <w:sz w:val="21"/>
                <w:szCs w:val="21"/>
              </w:rPr>
              <w:t>常に誰かの介助を必要とする状態である</w:t>
            </w:r>
          </w:p>
        </w:tc>
      </w:tr>
      <w:tr w:rsidR="00E277BA" w:rsidRPr="00370C54" w14:paraId="38E56541" w14:textId="77777777" w:rsidTr="00E07D2B">
        <w:trPr>
          <w:trHeight w:val="94"/>
          <w:jc w:val="center"/>
        </w:trPr>
        <w:tc>
          <w:tcPr>
            <w:tcW w:w="534" w:type="dxa"/>
            <w:hideMark/>
          </w:tcPr>
          <w:p w14:paraId="0CD70CB7" w14:textId="77777777" w:rsidR="00E277BA" w:rsidRPr="00370C54" w:rsidRDefault="00E277BA" w:rsidP="00E07D2B">
            <w:pPr>
              <w:pStyle w:val="Pa3"/>
              <w:spacing w:line="240" w:lineRule="exact"/>
              <w:jc w:val="center"/>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color w:val="000000" w:themeColor="text1"/>
                <w:kern w:val="2"/>
                <w:sz w:val="21"/>
                <w:szCs w:val="21"/>
              </w:rPr>
              <w:t>6</w:t>
            </w:r>
          </w:p>
        </w:tc>
        <w:tc>
          <w:tcPr>
            <w:tcW w:w="8505" w:type="dxa"/>
            <w:gridSpan w:val="2"/>
            <w:hideMark/>
          </w:tcPr>
          <w:p w14:paraId="310F7417" w14:textId="77777777" w:rsidR="00E277BA" w:rsidRPr="00370C54" w:rsidRDefault="00E277BA" w:rsidP="00E07D2B">
            <w:pPr>
              <w:pStyle w:val="Pa2"/>
              <w:spacing w:line="240" w:lineRule="exact"/>
              <w:jc w:val="both"/>
              <w:rPr>
                <w:rFonts w:ascii="ＭＳ Ｐゴシック" w:eastAsia="ＭＳ Ｐゴシック" w:hAnsi="ＭＳ Ｐゴシック" w:cs="Shin Go"/>
                <w:color w:val="000000" w:themeColor="text1"/>
                <w:kern w:val="2"/>
                <w:sz w:val="21"/>
                <w:szCs w:val="21"/>
              </w:rPr>
            </w:pPr>
            <w:r w:rsidRPr="00370C54">
              <w:rPr>
                <w:rStyle w:val="A60"/>
                <w:rFonts w:ascii="ＭＳ Ｐゴシック" w:eastAsia="ＭＳ Ｐゴシック" w:hAnsi="ＭＳ Ｐゴシック" w:hint="eastAsia"/>
                <w:color w:val="000000" w:themeColor="text1"/>
                <w:kern w:val="2"/>
                <w:sz w:val="21"/>
                <w:szCs w:val="21"/>
              </w:rPr>
              <w:t>死亡</w:t>
            </w:r>
          </w:p>
        </w:tc>
      </w:tr>
    </w:tbl>
    <w:p w14:paraId="2901EB7D" w14:textId="40808062" w:rsidR="00171147" w:rsidRPr="00370C54" w:rsidRDefault="00171147" w:rsidP="00AA25D5">
      <w:pPr>
        <w:jc w:val="left"/>
        <w:rPr>
          <w:rFonts w:ascii="ＭＳ Ｐゴシック" w:eastAsia="ＭＳ Ｐゴシック" w:hAnsi="ＭＳ Ｐゴシック"/>
        </w:rPr>
      </w:pPr>
    </w:p>
    <w:p w14:paraId="1CC9F80F" w14:textId="77777777" w:rsidR="009B1FCF" w:rsidRPr="00370C54" w:rsidRDefault="009B1FCF" w:rsidP="00AA25D5">
      <w:pPr>
        <w:jc w:val="left"/>
        <w:rPr>
          <w:rFonts w:ascii="ＭＳ Ｐゴシック" w:eastAsia="ＭＳ Ｐゴシック" w:hAnsi="ＭＳ Ｐゴシック"/>
        </w:rPr>
      </w:pPr>
    </w:p>
    <w:p w14:paraId="5F31A350"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食事・栄養 (N)</w:t>
      </w:r>
    </w:p>
    <w:p w14:paraId="0E53128D"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０．症候なし。</w:t>
      </w:r>
    </w:p>
    <w:p w14:paraId="23FB6093"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１．時にむせる、食事動作がぎこちないなどの症候があるが、社会生活・日常生活に支障ない。</w:t>
      </w:r>
    </w:p>
    <w:p w14:paraId="7DB4A776"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２．食物形態の工夫や、食事時の道具の工夫を必要とする。</w:t>
      </w:r>
    </w:p>
    <w:p w14:paraId="168965B0"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３．食事・栄養摂取に何らかの介助を要する。</w:t>
      </w:r>
    </w:p>
    <w:p w14:paraId="300EC251"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４．補助的な非経口的栄養摂取（経管栄養、中心静脈栄養など）を必要とする。</w:t>
      </w:r>
    </w:p>
    <w:p w14:paraId="41416BCD" w14:textId="77777777" w:rsidR="00E277BA" w:rsidRPr="00370C54" w:rsidRDefault="00E277BA" w:rsidP="00E277BA">
      <w:pPr>
        <w:widowControl/>
        <w:jc w:val="left"/>
        <w:rPr>
          <w:rFonts w:ascii="ＭＳ Ｐゴシック" w:eastAsia="ＭＳ Ｐゴシック" w:hAnsi="ＭＳ Ｐゴシック" w:cs="ＭＳ Ｐゴシック"/>
          <w:kern w:val="0"/>
        </w:rPr>
      </w:pPr>
      <w:r w:rsidRPr="00370C54">
        <w:rPr>
          <w:rFonts w:ascii="ＭＳ Ｐゴシック" w:eastAsia="ＭＳ Ｐゴシック" w:hAnsi="ＭＳ Ｐゴシック" w:cs="ＭＳ Ｐゴシック" w:hint="eastAsia"/>
          <w:kern w:val="0"/>
        </w:rPr>
        <w:t>５．全面的に非経口的栄養摂取に依存している。</w:t>
      </w:r>
    </w:p>
    <w:p w14:paraId="05D1712A" w14:textId="77777777" w:rsidR="00E277BA" w:rsidRPr="00370C54" w:rsidRDefault="00E277BA" w:rsidP="00E277BA">
      <w:pPr>
        <w:widowControl/>
        <w:jc w:val="left"/>
        <w:rPr>
          <w:rFonts w:ascii="ＭＳ Ｐゴシック" w:eastAsia="ＭＳ Ｐゴシック" w:hAnsi="ＭＳ Ｐゴシック" w:cs="ＭＳ Ｐゴシック"/>
          <w:kern w:val="0"/>
        </w:rPr>
      </w:pPr>
    </w:p>
    <w:p w14:paraId="4611C0E8" w14:textId="77777777" w:rsidR="00E277BA" w:rsidRPr="00E277BA" w:rsidRDefault="00E277BA" w:rsidP="00E277BA">
      <w:pPr>
        <w:widowControl/>
        <w:jc w:val="left"/>
        <w:rPr>
          <w:rFonts w:ascii="ＭＳ Ｐゴシック" w:eastAsia="ＭＳ Ｐゴシック" w:hAnsi="ＭＳ Ｐゴシック" w:cs="ＭＳ Ｐゴシック"/>
          <w:kern w:val="0"/>
        </w:rPr>
      </w:pPr>
    </w:p>
    <w:p w14:paraId="322251C2" w14:textId="77777777" w:rsidR="00E277BA" w:rsidRPr="00E277BA"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t>呼吸 (R)</w:t>
      </w:r>
    </w:p>
    <w:p w14:paraId="69A75245" w14:textId="77777777" w:rsidR="00E277BA" w:rsidRPr="00E277BA"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t>０．症候なし。</w:t>
      </w:r>
    </w:p>
    <w:p w14:paraId="530C1641" w14:textId="77777777" w:rsidR="00E277BA" w:rsidRPr="00E277BA"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t>１．肺活量の低下などの所見はあるが、社会生活・日常生活に支障ない。</w:t>
      </w:r>
    </w:p>
    <w:p w14:paraId="11BE98C1" w14:textId="77777777" w:rsidR="00E277BA" w:rsidRPr="00E277BA"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lastRenderedPageBreak/>
        <w:t>２．呼吸障害のために軽度の息切れなどの症状がある。</w:t>
      </w:r>
    </w:p>
    <w:p w14:paraId="57F6CF1F" w14:textId="77777777" w:rsidR="00E277BA" w:rsidRPr="00E277BA"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t>３．呼吸症状が睡眠の妨げになる、あるいは着替えなどの日常生活動作で息切れが生じる。</w:t>
      </w:r>
    </w:p>
    <w:p w14:paraId="3274BC24" w14:textId="77777777" w:rsidR="00E277BA" w:rsidRPr="00E277BA"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t>４．喀痰の吸引あるいは間欠的な換気補助装置使用が必要。</w:t>
      </w:r>
    </w:p>
    <w:p w14:paraId="2CFC3356" w14:textId="43628FCA" w:rsidR="00212A39" w:rsidRDefault="00E277BA" w:rsidP="00E277BA">
      <w:pPr>
        <w:widowControl/>
        <w:jc w:val="left"/>
        <w:rPr>
          <w:rFonts w:ascii="ＭＳ Ｐゴシック" w:eastAsia="ＭＳ Ｐゴシック" w:hAnsi="ＭＳ Ｐゴシック" w:cs="ＭＳ Ｐゴシック"/>
          <w:kern w:val="0"/>
        </w:rPr>
      </w:pPr>
      <w:r w:rsidRPr="00E277BA">
        <w:rPr>
          <w:rFonts w:ascii="ＭＳ Ｐゴシック" w:eastAsia="ＭＳ Ｐゴシック" w:hAnsi="ＭＳ Ｐゴシック" w:cs="ＭＳ Ｐゴシック" w:hint="eastAsia"/>
          <w:kern w:val="0"/>
        </w:rPr>
        <w:t>５．気管切開あるいは継続的な換気補助装置使用が必要。</w:t>
      </w:r>
    </w:p>
    <w:p w14:paraId="08023F8A" w14:textId="77777777" w:rsidR="00E277BA" w:rsidRPr="00D51D87" w:rsidRDefault="00E277BA" w:rsidP="00212A39">
      <w:pPr>
        <w:widowControl/>
        <w:jc w:val="left"/>
        <w:rPr>
          <w:rFonts w:ascii="ＭＳ Ｐゴシック" w:eastAsia="ＭＳ Ｐゴシック" w:hAnsi="ＭＳ Ｐゴシック" w:cs="ＭＳ Ｐゴシック"/>
          <w:kern w:val="0"/>
        </w:rPr>
      </w:pPr>
    </w:p>
    <w:p w14:paraId="61BDFADE" w14:textId="57F7A867" w:rsidR="00ED13E1" w:rsidRPr="00D51D87" w:rsidRDefault="00ED13E1">
      <w:pPr>
        <w:widowControl/>
        <w:jc w:val="left"/>
        <w:rPr>
          <w:rFonts w:ascii="ＭＳ Ｐゴシック" w:eastAsia="ＭＳ Ｐゴシック" w:hAnsi="ＭＳ Ｐゴシック"/>
        </w:rPr>
      </w:pPr>
    </w:p>
    <w:p w14:paraId="522CCFBF" w14:textId="61336F9D" w:rsidR="00A9372C" w:rsidRPr="004B3624" w:rsidRDefault="00A9372C" w:rsidP="00A9372C">
      <w:pPr>
        <w:widowControl/>
        <w:jc w:val="left"/>
        <w:rPr>
          <w:rFonts w:ascii="ＭＳ Ｐゴシック" w:eastAsia="ＭＳ Ｐゴシック" w:hAnsi="ＭＳ Ｐゴシック" w:cs="Meiryo UI"/>
          <w:kern w:val="0"/>
          <w:szCs w:val="21"/>
        </w:rPr>
      </w:pPr>
      <w:r w:rsidRPr="004B3624">
        <w:rPr>
          <w:rFonts w:ascii="ＭＳ Ｐゴシック" w:eastAsia="ＭＳ Ｐゴシック" w:hAnsi="ＭＳ Ｐゴシック" w:cs="Meiryo UI" w:hint="eastAsia"/>
          <w:kern w:val="0"/>
          <w:szCs w:val="21"/>
        </w:rPr>
        <w:t>※診断基準及び重症度分類の適応における留意事項</w:t>
      </w:r>
    </w:p>
    <w:p w14:paraId="1C2AA509" w14:textId="05F82F5C" w:rsidR="00A9372C" w:rsidRPr="004B3624" w:rsidRDefault="00A9372C" w:rsidP="00A9372C">
      <w:pPr>
        <w:widowControl/>
        <w:ind w:left="420" w:hangingChars="200" w:hanging="420"/>
        <w:jc w:val="left"/>
        <w:rPr>
          <w:rFonts w:ascii="ＭＳ Ｐゴシック" w:eastAsia="ＭＳ Ｐゴシック" w:hAnsi="ＭＳ Ｐゴシック" w:cs="Meiryo UI"/>
          <w:szCs w:val="21"/>
        </w:rPr>
      </w:pPr>
      <w:r w:rsidRPr="004B3624">
        <w:rPr>
          <w:rFonts w:ascii="ＭＳ Ｐゴシック" w:eastAsia="ＭＳ Ｐゴシック" w:hAnsi="ＭＳ Ｐゴシック" w:cs="Meiryo UI" w:hint="eastAsia"/>
          <w:kern w:val="0"/>
          <w:szCs w:val="21"/>
        </w:rPr>
        <w:t>１．</w:t>
      </w:r>
      <w:r w:rsidR="00B31CFF">
        <w:rPr>
          <w:rFonts w:ascii="ＭＳ Ｐゴシック" w:eastAsia="ＭＳ Ｐゴシック" w:hAnsi="ＭＳ Ｐゴシック" w:cs="Meiryo UI" w:hint="eastAsia"/>
          <w:kern w:val="0"/>
          <w:szCs w:val="21"/>
        </w:rPr>
        <w:t xml:space="preserve">　</w:t>
      </w:r>
      <w:r w:rsidRPr="004B3624">
        <w:rPr>
          <w:rFonts w:ascii="ＭＳ Ｐゴシック" w:eastAsia="ＭＳ Ｐゴシック" w:hAnsi="ＭＳ Ｐゴシック"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2B0A0B29" w14:textId="0ECE2A59" w:rsidR="00A9372C" w:rsidRPr="004B3624" w:rsidRDefault="00A9372C" w:rsidP="00A9372C">
      <w:pPr>
        <w:widowControl/>
        <w:ind w:left="420" w:hangingChars="200" w:hanging="420"/>
        <w:jc w:val="left"/>
        <w:rPr>
          <w:rFonts w:ascii="ＭＳ Ｐゴシック" w:eastAsia="ＭＳ Ｐゴシック" w:hAnsi="ＭＳ Ｐゴシック" w:cs="Meiryo UI"/>
          <w:szCs w:val="21"/>
        </w:rPr>
      </w:pPr>
      <w:r w:rsidRPr="004B3624">
        <w:rPr>
          <w:rFonts w:ascii="ＭＳ Ｐゴシック" w:eastAsia="ＭＳ Ｐゴシック" w:hAnsi="ＭＳ Ｐゴシック" w:cs="Meiryo UI" w:hint="eastAsia"/>
          <w:szCs w:val="21"/>
        </w:rPr>
        <w:t>２．</w:t>
      </w:r>
      <w:r w:rsidR="00B31CFF">
        <w:rPr>
          <w:rFonts w:ascii="ＭＳ Ｐゴシック" w:eastAsia="ＭＳ Ｐゴシック" w:hAnsi="ＭＳ Ｐゴシック" w:cs="Meiryo UI" w:hint="eastAsia"/>
          <w:szCs w:val="21"/>
        </w:rPr>
        <w:t xml:space="preserve">　</w:t>
      </w:r>
      <w:r w:rsidRPr="004B3624">
        <w:rPr>
          <w:rFonts w:ascii="ＭＳ Ｐゴシック" w:eastAsia="ＭＳ Ｐゴシック" w:hAnsi="ＭＳ Ｐゴシック" w:cs="Meiryo UI" w:hint="eastAsia"/>
          <w:szCs w:val="21"/>
        </w:rPr>
        <w:t>治療開始後における重症度分類については、適切な医学的管理の下で治療が行われている状態であって、直近６か月間で最も悪い状態を医師が判断することとする。</w:t>
      </w:r>
    </w:p>
    <w:p w14:paraId="3B5AE2E9" w14:textId="2D4ADA33" w:rsidR="003755BD" w:rsidRPr="004B3624" w:rsidRDefault="00A9372C" w:rsidP="00A9372C">
      <w:pPr>
        <w:widowControl/>
        <w:ind w:left="424" w:hangingChars="202" w:hanging="424"/>
        <w:jc w:val="left"/>
        <w:outlineLvl w:val="1"/>
        <w:rPr>
          <w:rFonts w:ascii="ＭＳ Ｐゴシック" w:eastAsia="ＭＳ Ｐゴシック" w:hAnsi="ＭＳ Ｐゴシック" w:cs="Meiryo UI"/>
          <w:kern w:val="0"/>
          <w:szCs w:val="21"/>
        </w:rPr>
      </w:pPr>
      <w:r w:rsidRPr="004B3624">
        <w:rPr>
          <w:rFonts w:ascii="ＭＳ Ｐゴシック" w:eastAsia="ＭＳ Ｐゴシック" w:hAnsi="ＭＳ Ｐゴシック" w:cs="Meiryo UI" w:hint="eastAsia"/>
          <w:kern w:val="0"/>
          <w:szCs w:val="21"/>
        </w:rPr>
        <w:t>３．</w:t>
      </w:r>
      <w:r w:rsidR="00B31CFF">
        <w:rPr>
          <w:rFonts w:ascii="ＭＳ Ｐゴシック" w:eastAsia="ＭＳ Ｐゴシック" w:hAnsi="ＭＳ Ｐゴシック" w:cs="Meiryo UI" w:hint="eastAsia"/>
          <w:kern w:val="0"/>
          <w:szCs w:val="21"/>
        </w:rPr>
        <w:t xml:space="preserve">　</w:t>
      </w:r>
      <w:r w:rsidRPr="004B3624">
        <w:rPr>
          <w:rFonts w:ascii="ＭＳ Ｐゴシック" w:eastAsia="ＭＳ Ｐゴシック" w:hAnsi="ＭＳ Ｐゴシック" w:cs="Meiryo UI" w:hint="eastAsia"/>
          <w:kern w:val="0"/>
          <w:szCs w:val="21"/>
        </w:rPr>
        <w:t>なお、症状の程度が上記の重症度分類等で一定以上に該当しない者であるが、高額な医療を継続することが必要なものについては、医療費助成の対象とする</w:t>
      </w:r>
      <w:r w:rsidRPr="004B3624">
        <w:rPr>
          <w:rFonts w:ascii="ＭＳ Ｐゴシック" w:eastAsia="ＭＳ Ｐゴシック" w:hAnsi="ＭＳ Ｐゴシック" w:cs="Meiryo UI" w:hint="eastAsia"/>
          <w:kern w:val="0"/>
          <w:sz w:val="24"/>
          <w:szCs w:val="24"/>
        </w:rPr>
        <w:t>。</w:t>
      </w:r>
    </w:p>
    <w:sectPr w:rsidR="003755BD" w:rsidRPr="004B3624" w:rsidSect="002A6986">
      <w:headerReference w:type="default" r:id="rId7"/>
      <w:footerReference w:type="default" r:id="rId8"/>
      <w:footerReference w:type="first" r:id="rId9"/>
      <w:pgSz w:w="11906" w:h="16838"/>
      <w:pgMar w:top="1440" w:right="1080" w:bottom="1440" w:left="1080" w:header="851" w:footer="680" w:gutter="0"/>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87C8" w16cex:dateUtc="2021-09-12T23:18:00Z"/>
  <w16cex:commentExtensible w16cex:durableId="24E987D0" w16cex:dateUtc="2021-09-12T23:18:00Z"/>
  <w16cex:commentExtensible w16cex:durableId="24E987D5" w16cex:dateUtc="2021-09-12T23:18:00Z"/>
  <w16cex:commentExtensible w16cex:durableId="24E987DA" w16cex:dateUtc="2021-09-12T23:18:00Z"/>
  <w16cex:commentExtensible w16cex:durableId="24E98716" w16cex:dateUtc="2021-09-12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179B03" w16cid:durableId="24E98675"/>
  <w16cid:commentId w16cid:paraId="727C0887" w16cid:durableId="24E987C8"/>
  <w16cid:commentId w16cid:paraId="712C9AB9" w16cid:durableId="24E98676"/>
  <w16cid:commentId w16cid:paraId="3B430279" w16cid:durableId="24E987D0"/>
  <w16cid:commentId w16cid:paraId="3334C1C0" w16cid:durableId="24E98677"/>
  <w16cid:commentId w16cid:paraId="075BA0E7" w16cid:durableId="24E987D5"/>
  <w16cid:commentId w16cid:paraId="19628B07" w16cid:durableId="24E98678"/>
  <w16cid:commentId w16cid:paraId="07F03F89" w16cid:durableId="24E987DA"/>
  <w16cid:commentId w16cid:paraId="225D74E4" w16cid:durableId="24E98679"/>
  <w16cid:commentId w16cid:paraId="0D4CB853" w16cid:durableId="24E98716"/>
  <w16cid:commentId w16cid:paraId="3A0054A7" w16cid:durableId="24E9867A"/>
  <w16cid:commentId w16cid:paraId="232B21D3" w16cid:durableId="24E9867B"/>
  <w16cid:commentId w16cid:paraId="74DB0B41" w16cid:durableId="24E986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3E6" w14:textId="77777777" w:rsidR="008A3DF4" w:rsidRDefault="008A3DF4" w:rsidP="005C0141">
      <w:r>
        <w:separator/>
      </w:r>
    </w:p>
  </w:endnote>
  <w:endnote w:type="continuationSeparator" w:id="0">
    <w:p w14:paraId="5B3DFBE6" w14:textId="77777777" w:rsidR="008A3DF4" w:rsidRDefault="008A3DF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35EE" w14:textId="6ADE313D" w:rsidR="009F7C7D" w:rsidRPr="005B4722" w:rsidRDefault="009F7C7D">
    <w:pPr>
      <w:pStyle w:val="a8"/>
      <w:jc w:val="center"/>
      <w:rPr>
        <w:rFonts w:asciiTheme="minorEastAsia" w:hAnsiTheme="minorEastAsia"/>
      </w:rPr>
    </w:pPr>
  </w:p>
  <w:p w14:paraId="1C076BD6" w14:textId="77777777" w:rsidR="009F7C7D" w:rsidRPr="005B4722" w:rsidRDefault="009F7C7D">
    <w:pPr>
      <w:pStyle w:val="a8"/>
      <w:rPr>
        <w:rFonts w:ascii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484A" w14:textId="3D375304" w:rsidR="009F7C7D" w:rsidRPr="005B4722" w:rsidRDefault="009F7C7D">
    <w:pPr>
      <w:pStyle w:val="a8"/>
      <w:jc w:val="center"/>
      <w:rPr>
        <w:rFonts w:ascii="ＭＳ 明朝" w:eastAsia="ＭＳ 明朝" w:hAnsi="ＭＳ 明朝"/>
      </w:rPr>
    </w:pPr>
  </w:p>
  <w:p w14:paraId="7511B458" w14:textId="2AD5E920" w:rsidR="009F7C7D" w:rsidRDefault="009F7C7D" w:rsidP="008C4E1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4A7A3" w14:textId="77777777" w:rsidR="008A3DF4" w:rsidRDefault="008A3DF4" w:rsidP="005C0141">
      <w:r>
        <w:separator/>
      </w:r>
    </w:p>
  </w:footnote>
  <w:footnote w:type="continuationSeparator" w:id="0">
    <w:p w14:paraId="4B8BA961" w14:textId="77777777" w:rsidR="008A3DF4" w:rsidRDefault="008A3DF4" w:rsidP="005C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79E5" w14:textId="36297E0B" w:rsidR="009F7C7D" w:rsidRPr="00A713C9" w:rsidRDefault="009F7C7D" w:rsidP="004C57D4">
    <w:pPr>
      <w:pStyle w:val="a6"/>
      <w:jc w:val="right"/>
      <w:rPr>
        <w:bdr w:val="single" w:sz="4" w:space="0" w:color="auto"/>
      </w:rPr>
    </w:pPr>
  </w:p>
  <w:p w14:paraId="24D5AC3E" w14:textId="77777777" w:rsidR="009F7C7D" w:rsidRDefault="009F7C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91"/>
    <w:multiLevelType w:val="hybridMultilevel"/>
    <w:tmpl w:val="076026F4"/>
    <w:lvl w:ilvl="0" w:tplc="5ADC1CA4">
      <w:start w:val="1"/>
      <w:numFmt w:val="decimalFullWidth"/>
      <w:lvlText w:val="%1．"/>
      <w:lvlJc w:val="left"/>
      <w:pPr>
        <w:ind w:left="570" w:hanging="360"/>
      </w:pPr>
      <w:rPr>
        <w:rFonts w:hint="default"/>
      </w:rPr>
    </w:lvl>
    <w:lvl w:ilvl="1" w:tplc="725CB48C">
      <w:start w:val="1"/>
      <w:numFmt w:val="decimalEnclosedCircle"/>
      <w:lvlText w:val="%2"/>
      <w:lvlJc w:val="left"/>
      <w:pPr>
        <w:ind w:left="990" w:hanging="360"/>
      </w:pPr>
      <w:rPr>
        <w:rFonts w:hint="default"/>
      </w:rPr>
    </w:lvl>
    <w:lvl w:ilvl="2" w:tplc="EA9AD836">
      <w:start w:val="1"/>
      <w:numFmt w:val="decimalEnclosedCircle"/>
      <w:lvlText w:val="%3"/>
      <w:lvlJc w:val="left"/>
      <w:pPr>
        <w:ind w:left="1410" w:hanging="360"/>
      </w:pPr>
      <w:rPr>
        <w:rFonts w:hint="default"/>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10BF8"/>
    <w:multiLevelType w:val="hybridMultilevel"/>
    <w:tmpl w:val="870A1AFC"/>
    <w:lvl w:ilvl="0" w:tplc="2CC4BB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A007A"/>
    <w:multiLevelType w:val="hybridMultilevel"/>
    <w:tmpl w:val="528E6BD2"/>
    <w:lvl w:ilvl="0" w:tplc="907C5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15:restartNumberingAfterBreak="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C3152"/>
    <w:multiLevelType w:val="hybridMultilevel"/>
    <w:tmpl w:val="87403FD4"/>
    <w:lvl w:ilvl="0" w:tplc="63484F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ED08E7"/>
    <w:multiLevelType w:val="hybridMultilevel"/>
    <w:tmpl w:val="96A25396"/>
    <w:lvl w:ilvl="0" w:tplc="027EEBFC">
      <w:start w:val="1"/>
      <w:numFmt w:val="upperLetter"/>
      <w:lvlText w:val="（%1）"/>
      <w:lvlJc w:val="left"/>
      <w:pPr>
        <w:ind w:left="720" w:hanging="360"/>
      </w:pPr>
      <w:rPr>
        <w:rFonts w:hint="default"/>
      </w:rPr>
    </w:lvl>
    <w:lvl w:ilvl="1" w:tplc="1F5A48C8">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7"/>
  </w:num>
  <w:num w:numId="4">
    <w:abstractNumId w:val="9"/>
  </w:num>
  <w:num w:numId="5">
    <w:abstractNumId w:val="0"/>
  </w:num>
  <w:num w:numId="6">
    <w:abstractNumId w:val="4"/>
  </w:num>
  <w:num w:numId="7">
    <w:abstractNumId w:val="5"/>
  </w:num>
  <w:num w:numId="8">
    <w:abstractNumId w:val="1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10BF5"/>
    <w:rsid w:val="00011B07"/>
    <w:rsid w:val="000265C6"/>
    <w:rsid w:val="00026BD2"/>
    <w:rsid w:val="00035202"/>
    <w:rsid w:val="00041DC4"/>
    <w:rsid w:val="000430AD"/>
    <w:rsid w:val="000438EE"/>
    <w:rsid w:val="00050294"/>
    <w:rsid w:val="00052C64"/>
    <w:rsid w:val="0005720E"/>
    <w:rsid w:val="00057D0A"/>
    <w:rsid w:val="00060492"/>
    <w:rsid w:val="00067DC7"/>
    <w:rsid w:val="00070521"/>
    <w:rsid w:val="00070A02"/>
    <w:rsid w:val="000751E1"/>
    <w:rsid w:val="00082DF2"/>
    <w:rsid w:val="000955F1"/>
    <w:rsid w:val="000A36B5"/>
    <w:rsid w:val="000A3751"/>
    <w:rsid w:val="000A7B9C"/>
    <w:rsid w:val="000B47D6"/>
    <w:rsid w:val="000C13C1"/>
    <w:rsid w:val="000C5E19"/>
    <w:rsid w:val="000C7D9C"/>
    <w:rsid w:val="000D2092"/>
    <w:rsid w:val="000E0BBD"/>
    <w:rsid w:val="000E3D40"/>
    <w:rsid w:val="000F44F1"/>
    <w:rsid w:val="000F6F8D"/>
    <w:rsid w:val="001105AC"/>
    <w:rsid w:val="001113A5"/>
    <w:rsid w:val="00114192"/>
    <w:rsid w:val="00134ECA"/>
    <w:rsid w:val="00137F5B"/>
    <w:rsid w:val="00145A30"/>
    <w:rsid w:val="00151194"/>
    <w:rsid w:val="00152E6E"/>
    <w:rsid w:val="0015519C"/>
    <w:rsid w:val="00160A38"/>
    <w:rsid w:val="001613F9"/>
    <w:rsid w:val="001676A2"/>
    <w:rsid w:val="00171147"/>
    <w:rsid w:val="00180183"/>
    <w:rsid w:val="00182844"/>
    <w:rsid w:val="00185E47"/>
    <w:rsid w:val="001868E3"/>
    <w:rsid w:val="001A0B38"/>
    <w:rsid w:val="001A204D"/>
    <w:rsid w:val="001B21D2"/>
    <w:rsid w:val="001D0AD9"/>
    <w:rsid w:val="001D59F4"/>
    <w:rsid w:val="001F5A4A"/>
    <w:rsid w:val="00206F7B"/>
    <w:rsid w:val="00212855"/>
    <w:rsid w:val="00212A39"/>
    <w:rsid w:val="00212FD8"/>
    <w:rsid w:val="002317D3"/>
    <w:rsid w:val="002404E8"/>
    <w:rsid w:val="0024657E"/>
    <w:rsid w:val="002514D1"/>
    <w:rsid w:val="0025287E"/>
    <w:rsid w:val="002567D3"/>
    <w:rsid w:val="002568BC"/>
    <w:rsid w:val="00256A2A"/>
    <w:rsid w:val="00271B73"/>
    <w:rsid w:val="0027432B"/>
    <w:rsid w:val="0027480B"/>
    <w:rsid w:val="00277472"/>
    <w:rsid w:val="00277AB5"/>
    <w:rsid w:val="00282309"/>
    <w:rsid w:val="00294445"/>
    <w:rsid w:val="002A20F3"/>
    <w:rsid w:val="002A3F89"/>
    <w:rsid w:val="002A434D"/>
    <w:rsid w:val="002A54FA"/>
    <w:rsid w:val="002A62D6"/>
    <w:rsid w:val="002A6986"/>
    <w:rsid w:val="002A6C3E"/>
    <w:rsid w:val="002B0DB7"/>
    <w:rsid w:val="002B7DAA"/>
    <w:rsid w:val="002C000C"/>
    <w:rsid w:val="002C2762"/>
    <w:rsid w:val="002C3D6F"/>
    <w:rsid w:val="002C5DCB"/>
    <w:rsid w:val="002D5610"/>
    <w:rsid w:val="002E0229"/>
    <w:rsid w:val="002F2BE8"/>
    <w:rsid w:val="002F2CB8"/>
    <w:rsid w:val="002F3CC2"/>
    <w:rsid w:val="00304267"/>
    <w:rsid w:val="00307DA3"/>
    <w:rsid w:val="00313FC8"/>
    <w:rsid w:val="00315048"/>
    <w:rsid w:val="003234C5"/>
    <w:rsid w:val="00334A15"/>
    <w:rsid w:val="00335864"/>
    <w:rsid w:val="00350417"/>
    <w:rsid w:val="00351097"/>
    <w:rsid w:val="00353128"/>
    <w:rsid w:val="00354E2A"/>
    <w:rsid w:val="00362DCE"/>
    <w:rsid w:val="00363E80"/>
    <w:rsid w:val="00370C54"/>
    <w:rsid w:val="00370E31"/>
    <w:rsid w:val="00374BAC"/>
    <w:rsid w:val="003755BD"/>
    <w:rsid w:val="003777BF"/>
    <w:rsid w:val="00377D88"/>
    <w:rsid w:val="00380D42"/>
    <w:rsid w:val="003A1E15"/>
    <w:rsid w:val="003A2069"/>
    <w:rsid w:val="003A254D"/>
    <w:rsid w:val="003A35A4"/>
    <w:rsid w:val="003A3971"/>
    <w:rsid w:val="003B0AFD"/>
    <w:rsid w:val="003C6A42"/>
    <w:rsid w:val="003D2772"/>
    <w:rsid w:val="003E1B96"/>
    <w:rsid w:val="003E3A5E"/>
    <w:rsid w:val="003E3D86"/>
    <w:rsid w:val="003F17E6"/>
    <w:rsid w:val="003F27A6"/>
    <w:rsid w:val="003F35DB"/>
    <w:rsid w:val="00401A30"/>
    <w:rsid w:val="00401FD2"/>
    <w:rsid w:val="00402A48"/>
    <w:rsid w:val="00411C3E"/>
    <w:rsid w:val="004227BE"/>
    <w:rsid w:val="0042706A"/>
    <w:rsid w:val="00431D16"/>
    <w:rsid w:val="0044316D"/>
    <w:rsid w:val="004452D6"/>
    <w:rsid w:val="00455317"/>
    <w:rsid w:val="004611A6"/>
    <w:rsid w:val="004621B2"/>
    <w:rsid w:val="00462F21"/>
    <w:rsid w:val="00464427"/>
    <w:rsid w:val="00474495"/>
    <w:rsid w:val="0048409C"/>
    <w:rsid w:val="00485636"/>
    <w:rsid w:val="004A0B5B"/>
    <w:rsid w:val="004A0C90"/>
    <w:rsid w:val="004A648D"/>
    <w:rsid w:val="004A783B"/>
    <w:rsid w:val="004B1F1E"/>
    <w:rsid w:val="004B3624"/>
    <w:rsid w:val="004B38C3"/>
    <w:rsid w:val="004C294F"/>
    <w:rsid w:val="004C57D4"/>
    <w:rsid w:val="004D07F9"/>
    <w:rsid w:val="004D2C37"/>
    <w:rsid w:val="004D446A"/>
    <w:rsid w:val="004E23C3"/>
    <w:rsid w:val="004E24EB"/>
    <w:rsid w:val="004E39D5"/>
    <w:rsid w:val="004F3191"/>
    <w:rsid w:val="004F3FE4"/>
    <w:rsid w:val="005008AF"/>
    <w:rsid w:val="00501861"/>
    <w:rsid w:val="00502244"/>
    <w:rsid w:val="00504F88"/>
    <w:rsid w:val="00517BEF"/>
    <w:rsid w:val="00524E81"/>
    <w:rsid w:val="0053499C"/>
    <w:rsid w:val="00544105"/>
    <w:rsid w:val="0055014F"/>
    <w:rsid w:val="005505E9"/>
    <w:rsid w:val="00554573"/>
    <w:rsid w:val="00560060"/>
    <w:rsid w:val="005625B8"/>
    <w:rsid w:val="00565952"/>
    <w:rsid w:val="005800AA"/>
    <w:rsid w:val="00584E63"/>
    <w:rsid w:val="005875CD"/>
    <w:rsid w:val="005934B8"/>
    <w:rsid w:val="00597C64"/>
    <w:rsid w:val="005A139A"/>
    <w:rsid w:val="005A786F"/>
    <w:rsid w:val="005B37FF"/>
    <w:rsid w:val="005B4722"/>
    <w:rsid w:val="005B5325"/>
    <w:rsid w:val="005B60E3"/>
    <w:rsid w:val="005C0141"/>
    <w:rsid w:val="005D5E93"/>
    <w:rsid w:val="005D66E8"/>
    <w:rsid w:val="005E70A1"/>
    <w:rsid w:val="005F050D"/>
    <w:rsid w:val="005F590B"/>
    <w:rsid w:val="005F7775"/>
    <w:rsid w:val="0060402B"/>
    <w:rsid w:val="00605E2A"/>
    <w:rsid w:val="0061193D"/>
    <w:rsid w:val="00612061"/>
    <w:rsid w:val="00613421"/>
    <w:rsid w:val="00614936"/>
    <w:rsid w:val="006152D0"/>
    <w:rsid w:val="00617725"/>
    <w:rsid w:val="0063044F"/>
    <w:rsid w:val="006443BA"/>
    <w:rsid w:val="0064783D"/>
    <w:rsid w:val="006632F7"/>
    <w:rsid w:val="0067430A"/>
    <w:rsid w:val="0067571E"/>
    <w:rsid w:val="00675DD5"/>
    <w:rsid w:val="00677511"/>
    <w:rsid w:val="00687C89"/>
    <w:rsid w:val="006B735E"/>
    <w:rsid w:val="006C5EA7"/>
    <w:rsid w:val="006D2552"/>
    <w:rsid w:val="006D4F45"/>
    <w:rsid w:val="006E10BF"/>
    <w:rsid w:val="006E2709"/>
    <w:rsid w:val="006E4E0A"/>
    <w:rsid w:val="006F2E4E"/>
    <w:rsid w:val="006F3FD7"/>
    <w:rsid w:val="006F44EC"/>
    <w:rsid w:val="007136CF"/>
    <w:rsid w:val="00736EB5"/>
    <w:rsid w:val="007414C9"/>
    <w:rsid w:val="0074530F"/>
    <w:rsid w:val="0074775A"/>
    <w:rsid w:val="0074777A"/>
    <w:rsid w:val="00750061"/>
    <w:rsid w:val="007559F1"/>
    <w:rsid w:val="007608AA"/>
    <w:rsid w:val="007639DC"/>
    <w:rsid w:val="00771659"/>
    <w:rsid w:val="007728B8"/>
    <w:rsid w:val="0078649E"/>
    <w:rsid w:val="00793A7E"/>
    <w:rsid w:val="00796AA5"/>
    <w:rsid w:val="007977E3"/>
    <w:rsid w:val="007A0F10"/>
    <w:rsid w:val="007A3915"/>
    <w:rsid w:val="007B313C"/>
    <w:rsid w:val="007B3362"/>
    <w:rsid w:val="007B562B"/>
    <w:rsid w:val="007B5CA7"/>
    <w:rsid w:val="007C0E9A"/>
    <w:rsid w:val="007C19B5"/>
    <w:rsid w:val="007D2DD8"/>
    <w:rsid w:val="007D4F39"/>
    <w:rsid w:val="007D60C6"/>
    <w:rsid w:val="007E3B40"/>
    <w:rsid w:val="007E4A30"/>
    <w:rsid w:val="007F1C0B"/>
    <w:rsid w:val="007F50E6"/>
    <w:rsid w:val="00802164"/>
    <w:rsid w:val="008038B2"/>
    <w:rsid w:val="008056A7"/>
    <w:rsid w:val="008268B6"/>
    <w:rsid w:val="00834225"/>
    <w:rsid w:val="00840E04"/>
    <w:rsid w:val="0084112A"/>
    <w:rsid w:val="00843813"/>
    <w:rsid w:val="008505CE"/>
    <w:rsid w:val="00851421"/>
    <w:rsid w:val="00853616"/>
    <w:rsid w:val="00854F28"/>
    <w:rsid w:val="00857C0E"/>
    <w:rsid w:val="0086288B"/>
    <w:rsid w:val="008711FA"/>
    <w:rsid w:val="00872653"/>
    <w:rsid w:val="00880961"/>
    <w:rsid w:val="00882751"/>
    <w:rsid w:val="008836B0"/>
    <w:rsid w:val="008873D3"/>
    <w:rsid w:val="00892E37"/>
    <w:rsid w:val="008A3DF4"/>
    <w:rsid w:val="008A5122"/>
    <w:rsid w:val="008B71EA"/>
    <w:rsid w:val="008B7208"/>
    <w:rsid w:val="008C4E17"/>
    <w:rsid w:val="008C6787"/>
    <w:rsid w:val="008C71B3"/>
    <w:rsid w:val="008D4567"/>
    <w:rsid w:val="008D5174"/>
    <w:rsid w:val="008D6348"/>
    <w:rsid w:val="008D6837"/>
    <w:rsid w:val="008F047D"/>
    <w:rsid w:val="009032D7"/>
    <w:rsid w:val="00905199"/>
    <w:rsid w:val="00910D34"/>
    <w:rsid w:val="0091373E"/>
    <w:rsid w:val="00914A9B"/>
    <w:rsid w:val="00915C9C"/>
    <w:rsid w:val="00916FC8"/>
    <w:rsid w:val="00923FD1"/>
    <w:rsid w:val="00924ABA"/>
    <w:rsid w:val="009261C9"/>
    <w:rsid w:val="00932486"/>
    <w:rsid w:val="009432EE"/>
    <w:rsid w:val="009433C3"/>
    <w:rsid w:val="009450EA"/>
    <w:rsid w:val="00952003"/>
    <w:rsid w:val="009566E9"/>
    <w:rsid w:val="00956D01"/>
    <w:rsid w:val="00962688"/>
    <w:rsid w:val="00962EBC"/>
    <w:rsid w:val="00964923"/>
    <w:rsid w:val="00965C69"/>
    <w:rsid w:val="00975CE6"/>
    <w:rsid w:val="00980D51"/>
    <w:rsid w:val="00983AC3"/>
    <w:rsid w:val="00983B75"/>
    <w:rsid w:val="009A0C7E"/>
    <w:rsid w:val="009A2467"/>
    <w:rsid w:val="009B02E7"/>
    <w:rsid w:val="009B1170"/>
    <w:rsid w:val="009B1FCF"/>
    <w:rsid w:val="009B79A5"/>
    <w:rsid w:val="009C0429"/>
    <w:rsid w:val="009C1666"/>
    <w:rsid w:val="009C76F8"/>
    <w:rsid w:val="009D5F74"/>
    <w:rsid w:val="009E3221"/>
    <w:rsid w:val="009E57AB"/>
    <w:rsid w:val="009E718B"/>
    <w:rsid w:val="009F029E"/>
    <w:rsid w:val="009F42E9"/>
    <w:rsid w:val="009F7C7D"/>
    <w:rsid w:val="00A06288"/>
    <w:rsid w:val="00A0709D"/>
    <w:rsid w:val="00A0742A"/>
    <w:rsid w:val="00A1105F"/>
    <w:rsid w:val="00A277B1"/>
    <w:rsid w:val="00A337F3"/>
    <w:rsid w:val="00A35E60"/>
    <w:rsid w:val="00A360D2"/>
    <w:rsid w:val="00A441A8"/>
    <w:rsid w:val="00A57569"/>
    <w:rsid w:val="00A63EA6"/>
    <w:rsid w:val="00A73128"/>
    <w:rsid w:val="00A779ED"/>
    <w:rsid w:val="00A808B7"/>
    <w:rsid w:val="00A908BF"/>
    <w:rsid w:val="00A91612"/>
    <w:rsid w:val="00A9372C"/>
    <w:rsid w:val="00A962CC"/>
    <w:rsid w:val="00AA25D5"/>
    <w:rsid w:val="00AA4CC1"/>
    <w:rsid w:val="00AB2AC5"/>
    <w:rsid w:val="00AB4CF6"/>
    <w:rsid w:val="00AC23F5"/>
    <w:rsid w:val="00AC339A"/>
    <w:rsid w:val="00AD4BD2"/>
    <w:rsid w:val="00AE66FD"/>
    <w:rsid w:val="00AF1F4D"/>
    <w:rsid w:val="00B0174A"/>
    <w:rsid w:val="00B03873"/>
    <w:rsid w:val="00B10CC2"/>
    <w:rsid w:val="00B112B5"/>
    <w:rsid w:val="00B138E6"/>
    <w:rsid w:val="00B22ED9"/>
    <w:rsid w:val="00B31CFF"/>
    <w:rsid w:val="00B32BE4"/>
    <w:rsid w:val="00B42EB1"/>
    <w:rsid w:val="00B44571"/>
    <w:rsid w:val="00B5331E"/>
    <w:rsid w:val="00B55205"/>
    <w:rsid w:val="00B55B59"/>
    <w:rsid w:val="00B56131"/>
    <w:rsid w:val="00B752F8"/>
    <w:rsid w:val="00B810BA"/>
    <w:rsid w:val="00B82ACA"/>
    <w:rsid w:val="00B84BBC"/>
    <w:rsid w:val="00B91274"/>
    <w:rsid w:val="00B92B73"/>
    <w:rsid w:val="00B92D16"/>
    <w:rsid w:val="00BB7A54"/>
    <w:rsid w:val="00BC1C07"/>
    <w:rsid w:val="00BF12F6"/>
    <w:rsid w:val="00BF3203"/>
    <w:rsid w:val="00C04F16"/>
    <w:rsid w:val="00C07B41"/>
    <w:rsid w:val="00C105B6"/>
    <w:rsid w:val="00C303D3"/>
    <w:rsid w:val="00C3380C"/>
    <w:rsid w:val="00C3401C"/>
    <w:rsid w:val="00C36117"/>
    <w:rsid w:val="00C40743"/>
    <w:rsid w:val="00C53191"/>
    <w:rsid w:val="00C6258D"/>
    <w:rsid w:val="00C7489E"/>
    <w:rsid w:val="00C812C5"/>
    <w:rsid w:val="00C8319B"/>
    <w:rsid w:val="00C839AF"/>
    <w:rsid w:val="00C84EDA"/>
    <w:rsid w:val="00C860AB"/>
    <w:rsid w:val="00CA15F7"/>
    <w:rsid w:val="00CB20E2"/>
    <w:rsid w:val="00CB25AA"/>
    <w:rsid w:val="00CC4662"/>
    <w:rsid w:val="00CC64BB"/>
    <w:rsid w:val="00CC7964"/>
    <w:rsid w:val="00CD0EDF"/>
    <w:rsid w:val="00CD0F20"/>
    <w:rsid w:val="00CD1578"/>
    <w:rsid w:val="00CE5C9D"/>
    <w:rsid w:val="00CF2D66"/>
    <w:rsid w:val="00CF7464"/>
    <w:rsid w:val="00D04985"/>
    <w:rsid w:val="00D078D2"/>
    <w:rsid w:val="00D179DB"/>
    <w:rsid w:val="00D21C99"/>
    <w:rsid w:val="00D23C8E"/>
    <w:rsid w:val="00D25556"/>
    <w:rsid w:val="00D25D5F"/>
    <w:rsid w:val="00D27000"/>
    <w:rsid w:val="00D31FD1"/>
    <w:rsid w:val="00D377DB"/>
    <w:rsid w:val="00D44BA0"/>
    <w:rsid w:val="00D46041"/>
    <w:rsid w:val="00D46C69"/>
    <w:rsid w:val="00D51D87"/>
    <w:rsid w:val="00D56504"/>
    <w:rsid w:val="00D607DD"/>
    <w:rsid w:val="00D64F99"/>
    <w:rsid w:val="00D667BE"/>
    <w:rsid w:val="00D71122"/>
    <w:rsid w:val="00D739E7"/>
    <w:rsid w:val="00D74F13"/>
    <w:rsid w:val="00D75911"/>
    <w:rsid w:val="00D765C1"/>
    <w:rsid w:val="00D767AF"/>
    <w:rsid w:val="00D7760B"/>
    <w:rsid w:val="00D96E43"/>
    <w:rsid w:val="00DC64C9"/>
    <w:rsid w:val="00DC66C9"/>
    <w:rsid w:val="00DE0D47"/>
    <w:rsid w:val="00DE4C90"/>
    <w:rsid w:val="00DE762F"/>
    <w:rsid w:val="00DF1E73"/>
    <w:rsid w:val="00DF3520"/>
    <w:rsid w:val="00DF68A5"/>
    <w:rsid w:val="00E01630"/>
    <w:rsid w:val="00E03313"/>
    <w:rsid w:val="00E149BC"/>
    <w:rsid w:val="00E17917"/>
    <w:rsid w:val="00E22190"/>
    <w:rsid w:val="00E277BA"/>
    <w:rsid w:val="00E27AC3"/>
    <w:rsid w:val="00E302AA"/>
    <w:rsid w:val="00E4129B"/>
    <w:rsid w:val="00E475C5"/>
    <w:rsid w:val="00E544BC"/>
    <w:rsid w:val="00E57D17"/>
    <w:rsid w:val="00E60F18"/>
    <w:rsid w:val="00E66B14"/>
    <w:rsid w:val="00E67373"/>
    <w:rsid w:val="00E70F77"/>
    <w:rsid w:val="00E76347"/>
    <w:rsid w:val="00E91052"/>
    <w:rsid w:val="00E942D2"/>
    <w:rsid w:val="00E96BAF"/>
    <w:rsid w:val="00EA09F2"/>
    <w:rsid w:val="00EB3153"/>
    <w:rsid w:val="00EC1F2A"/>
    <w:rsid w:val="00EC31D1"/>
    <w:rsid w:val="00EC48C1"/>
    <w:rsid w:val="00ED13E1"/>
    <w:rsid w:val="00EE1C8F"/>
    <w:rsid w:val="00EE3FD8"/>
    <w:rsid w:val="00EE51E7"/>
    <w:rsid w:val="00EF2C16"/>
    <w:rsid w:val="00EF3B8E"/>
    <w:rsid w:val="00EF4628"/>
    <w:rsid w:val="00EF566D"/>
    <w:rsid w:val="00F02C03"/>
    <w:rsid w:val="00F02EAC"/>
    <w:rsid w:val="00F05783"/>
    <w:rsid w:val="00F11862"/>
    <w:rsid w:val="00F22566"/>
    <w:rsid w:val="00F24487"/>
    <w:rsid w:val="00F327F7"/>
    <w:rsid w:val="00F42512"/>
    <w:rsid w:val="00F53AAF"/>
    <w:rsid w:val="00F55C04"/>
    <w:rsid w:val="00F622CE"/>
    <w:rsid w:val="00F73775"/>
    <w:rsid w:val="00F876CE"/>
    <w:rsid w:val="00F87C3B"/>
    <w:rsid w:val="00FA0760"/>
    <w:rsid w:val="00FA0951"/>
    <w:rsid w:val="00FA4083"/>
    <w:rsid w:val="00FA559F"/>
    <w:rsid w:val="00FB13E4"/>
    <w:rsid w:val="00FB3303"/>
    <w:rsid w:val="00FB59BA"/>
    <w:rsid w:val="00FB7B9E"/>
    <w:rsid w:val="00FB7CD7"/>
    <w:rsid w:val="00FC0FF4"/>
    <w:rsid w:val="00FD5A69"/>
    <w:rsid w:val="00FE040E"/>
    <w:rsid w:val="00FE0BB4"/>
    <w:rsid w:val="00FE280F"/>
    <w:rsid w:val="00FE3271"/>
    <w:rsid w:val="00FE3F86"/>
    <w:rsid w:val="00FF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313044"/>
  <w15:docId w15:val="{895AA311-193C-4D45-B38A-5272692E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character" w:styleId="ab">
    <w:name w:val="Hyperlink"/>
    <w:basedOn w:val="a0"/>
    <w:uiPriority w:val="99"/>
    <w:unhideWhenUsed/>
    <w:rsid w:val="00F53AAF"/>
    <w:rPr>
      <w:color w:val="0000FF" w:themeColor="hyperlink"/>
      <w:u w:val="single"/>
    </w:rPr>
  </w:style>
  <w:style w:type="character" w:styleId="ac">
    <w:name w:val="FollowedHyperlink"/>
    <w:basedOn w:val="a0"/>
    <w:uiPriority w:val="99"/>
    <w:semiHidden/>
    <w:unhideWhenUsed/>
    <w:rsid w:val="00F53AAF"/>
    <w:rPr>
      <w:color w:val="800080" w:themeColor="followedHyperlink"/>
      <w:u w:val="single"/>
    </w:rPr>
  </w:style>
  <w:style w:type="paragraph" w:customStyle="1" w:styleId="Pa2">
    <w:name w:val="Pa2"/>
    <w:basedOn w:val="a"/>
    <w:next w:val="a"/>
    <w:uiPriority w:val="99"/>
    <w:rsid w:val="007728B8"/>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7728B8"/>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7728B8"/>
    <w:rPr>
      <w:rFonts w:ascii="Shin Go" w:hAnsi="Shin Go" w:cs="Shin Go" w:hint="default"/>
      <w:color w:val="000000"/>
      <w:sz w:val="20"/>
      <w:szCs w:val="20"/>
    </w:rPr>
  </w:style>
  <w:style w:type="character" w:customStyle="1" w:styleId="A50">
    <w:name w:val="A5"/>
    <w:uiPriority w:val="99"/>
    <w:rsid w:val="007728B8"/>
    <w:rPr>
      <w:rFonts w:ascii="Gothic BBB" w:hAnsi="Gothic BBB" w:cs="Gothic BBB" w:hint="default"/>
      <w:color w:val="000000"/>
      <w:sz w:val="17"/>
      <w:szCs w:val="17"/>
    </w:rPr>
  </w:style>
  <w:style w:type="character" w:customStyle="1" w:styleId="A60">
    <w:name w:val="A6"/>
    <w:uiPriority w:val="99"/>
    <w:rsid w:val="007728B8"/>
    <w:rPr>
      <w:rFonts w:ascii="Shin Go" w:hAnsi="Shin Go" w:cs="Shin Go" w:hint="default"/>
      <w:color w:val="000000"/>
      <w:sz w:val="15"/>
      <w:szCs w:val="15"/>
    </w:rPr>
  </w:style>
  <w:style w:type="character" w:customStyle="1" w:styleId="1">
    <w:name w:val="未解決のメンション1"/>
    <w:basedOn w:val="a0"/>
    <w:uiPriority w:val="99"/>
    <w:semiHidden/>
    <w:unhideWhenUsed/>
    <w:rsid w:val="007B562B"/>
    <w:rPr>
      <w:color w:val="605E5C"/>
      <w:shd w:val="clear" w:color="auto" w:fill="E1DFDD"/>
    </w:rPr>
  </w:style>
  <w:style w:type="character" w:styleId="ad">
    <w:name w:val="annotation reference"/>
    <w:basedOn w:val="a0"/>
    <w:uiPriority w:val="99"/>
    <w:semiHidden/>
    <w:unhideWhenUsed/>
    <w:rsid w:val="00011B07"/>
    <w:rPr>
      <w:sz w:val="18"/>
      <w:szCs w:val="18"/>
    </w:rPr>
  </w:style>
  <w:style w:type="paragraph" w:styleId="ae">
    <w:name w:val="annotation text"/>
    <w:basedOn w:val="a"/>
    <w:link w:val="af"/>
    <w:uiPriority w:val="99"/>
    <w:unhideWhenUsed/>
    <w:rsid w:val="00011B07"/>
    <w:pPr>
      <w:jc w:val="left"/>
    </w:pPr>
  </w:style>
  <w:style w:type="character" w:customStyle="1" w:styleId="af">
    <w:name w:val="コメント文字列 (文字)"/>
    <w:basedOn w:val="a0"/>
    <w:link w:val="ae"/>
    <w:uiPriority w:val="99"/>
    <w:rsid w:val="00011B07"/>
  </w:style>
  <w:style w:type="paragraph" w:styleId="af0">
    <w:name w:val="annotation subject"/>
    <w:basedOn w:val="ae"/>
    <w:next w:val="ae"/>
    <w:link w:val="af1"/>
    <w:uiPriority w:val="99"/>
    <w:semiHidden/>
    <w:unhideWhenUsed/>
    <w:rsid w:val="00011B07"/>
    <w:rPr>
      <w:b/>
      <w:bCs/>
    </w:rPr>
  </w:style>
  <w:style w:type="character" w:customStyle="1" w:styleId="af1">
    <w:name w:val="コメント内容 (文字)"/>
    <w:basedOn w:val="af"/>
    <w:link w:val="af0"/>
    <w:uiPriority w:val="99"/>
    <w:semiHidden/>
    <w:rsid w:val="00011B07"/>
    <w:rPr>
      <w:b/>
      <w:bCs/>
    </w:rPr>
  </w:style>
  <w:style w:type="table" w:styleId="af2">
    <w:name w:val="Table Grid"/>
    <w:basedOn w:val="a1"/>
    <w:uiPriority w:val="39"/>
    <w:rsid w:val="004E24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秀樹(yasui-hideki.wc4)</dc:creator>
  <cp:lastModifiedBy>佐野 椋哉(sano-ryouya)</cp:lastModifiedBy>
  <cp:revision>9</cp:revision>
  <cp:lastPrinted>2021-10-08T12:23:00Z</cp:lastPrinted>
  <dcterms:created xsi:type="dcterms:W3CDTF">2021-09-13T00:24:00Z</dcterms:created>
  <dcterms:modified xsi:type="dcterms:W3CDTF">2021-10-13T07:35:00Z</dcterms:modified>
</cp:coreProperties>
</file>